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697DB" w14:textId="77777777" w:rsidR="003A5AEC" w:rsidRPr="00C8764A" w:rsidRDefault="00E65692" w:rsidP="00C8764A">
      <w:pPr>
        <w:ind w:left="4269" w:right="4402"/>
        <w:jc w:val="center"/>
        <w:rPr>
          <w:rFonts w:ascii="Tahoma" w:hAnsi="Tahoma" w:cs="Tahoma"/>
          <w:b/>
          <w:sz w:val="20"/>
        </w:rPr>
      </w:pPr>
      <w:r w:rsidRPr="00C8764A">
        <w:rPr>
          <w:rFonts w:ascii="Tahoma" w:hAnsi="Tahoma" w:cs="Tahoma"/>
          <w:b/>
          <w:sz w:val="20"/>
        </w:rPr>
        <w:t>Job Description</w:t>
      </w:r>
    </w:p>
    <w:p w14:paraId="4BDC6115" w14:textId="77777777" w:rsidR="003A5AEC" w:rsidRPr="00C8764A" w:rsidRDefault="003A5AEC" w:rsidP="00C8764A">
      <w:pPr>
        <w:pStyle w:val="BodyText"/>
        <w:rPr>
          <w:rFonts w:ascii="Tahoma" w:hAnsi="Tahoma" w:cs="Tahoma"/>
          <w:b/>
          <w:sz w:val="19"/>
        </w:rPr>
      </w:pPr>
    </w:p>
    <w:tbl>
      <w:tblPr>
        <w:tblW w:w="0" w:type="auto"/>
        <w:tblInd w:w="1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844"/>
        <w:gridCol w:w="3119"/>
        <w:gridCol w:w="2128"/>
        <w:gridCol w:w="3119"/>
      </w:tblGrid>
      <w:tr w:rsidR="003A5AEC" w:rsidRPr="00C8764A" w14:paraId="73A2E1C4" w14:textId="77777777" w:rsidTr="008B3264">
        <w:trPr>
          <w:trHeight w:val="424"/>
        </w:trPr>
        <w:tc>
          <w:tcPr>
            <w:tcW w:w="1844" w:type="dxa"/>
            <w:vAlign w:val="center"/>
          </w:tcPr>
          <w:p w14:paraId="60854921" w14:textId="77777777" w:rsidR="003A5AEC" w:rsidRPr="00C8764A" w:rsidRDefault="00E65692" w:rsidP="008B3264">
            <w:pPr>
              <w:pStyle w:val="TableParagraph"/>
              <w:rPr>
                <w:rFonts w:ascii="Tahoma" w:hAnsi="Tahoma" w:cs="Tahoma"/>
                <w:b/>
                <w:sz w:val="20"/>
              </w:rPr>
            </w:pPr>
            <w:r w:rsidRPr="00C8764A">
              <w:rPr>
                <w:rFonts w:ascii="Tahoma" w:hAnsi="Tahoma" w:cs="Tahoma"/>
                <w:b/>
                <w:sz w:val="20"/>
              </w:rPr>
              <w:t>Job title</w:t>
            </w:r>
          </w:p>
        </w:tc>
        <w:tc>
          <w:tcPr>
            <w:tcW w:w="3119" w:type="dxa"/>
            <w:tcBorders>
              <w:right w:val="double" w:sz="1" w:space="0" w:color="999999"/>
            </w:tcBorders>
            <w:vAlign w:val="center"/>
          </w:tcPr>
          <w:p w14:paraId="74536368" w14:textId="48B69760" w:rsidR="003A5AEC" w:rsidRPr="00C8764A" w:rsidRDefault="00D50E43" w:rsidP="008B3264">
            <w:pPr>
              <w:pStyle w:val="TableParagraph"/>
              <w:rPr>
                <w:rFonts w:ascii="Tahoma" w:hAnsi="Tahoma" w:cs="Tahoma"/>
                <w:sz w:val="20"/>
              </w:rPr>
            </w:pPr>
            <w:r>
              <w:rPr>
                <w:rFonts w:ascii="Tahoma" w:hAnsi="Tahoma" w:cs="Tahoma"/>
                <w:sz w:val="20"/>
                <w:szCs w:val="20"/>
              </w:rPr>
              <w:t xml:space="preserve">Marketing Manager </w:t>
            </w:r>
            <w:r w:rsidR="002E595E">
              <w:rPr>
                <w:rFonts w:ascii="Tahoma" w:hAnsi="Tahoma" w:cs="Tahoma"/>
                <w:sz w:val="20"/>
                <w:szCs w:val="20"/>
              </w:rPr>
              <w:t>(</w:t>
            </w:r>
            <w:r>
              <w:rPr>
                <w:rFonts w:ascii="Tahoma" w:hAnsi="Tahoma" w:cs="Tahoma"/>
                <w:sz w:val="20"/>
                <w:szCs w:val="20"/>
              </w:rPr>
              <w:t>maternity cover</w:t>
            </w:r>
            <w:r w:rsidR="002E595E">
              <w:rPr>
                <w:rFonts w:ascii="Tahoma" w:hAnsi="Tahoma" w:cs="Tahoma"/>
                <w:sz w:val="20"/>
                <w:szCs w:val="20"/>
              </w:rPr>
              <w:t>)</w:t>
            </w:r>
          </w:p>
        </w:tc>
        <w:tc>
          <w:tcPr>
            <w:tcW w:w="2128" w:type="dxa"/>
            <w:tcBorders>
              <w:left w:val="double" w:sz="1" w:space="0" w:color="999999"/>
            </w:tcBorders>
            <w:vAlign w:val="center"/>
          </w:tcPr>
          <w:p w14:paraId="3E19869D" w14:textId="77777777" w:rsidR="003A5AEC" w:rsidRPr="00C8764A" w:rsidRDefault="00E65692" w:rsidP="008B3264">
            <w:pPr>
              <w:pStyle w:val="TableParagraph"/>
              <w:ind w:left="96"/>
              <w:rPr>
                <w:rFonts w:ascii="Tahoma" w:hAnsi="Tahoma" w:cs="Tahoma"/>
                <w:b/>
                <w:sz w:val="20"/>
              </w:rPr>
            </w:pPr>
            <w:r w:rsidRPr="00C8764A">
              <w:rPr>
                <w:rFonts w:ascii="Tahoma" w:hAnsi="Tahoma" w:cs="Tahoma"/>
                <w:b/>
                <w:sz w:val="20"/>
              </w:rPr>
              <w:t>Job family</w:t>
            </w:r>
          </w:p>
        </w:tc>
        <w:tc>
          <w:tcPr>
            <w:tcW w:w="3119" w:type="dxa"/>
            <w:vAlign w:val="center"/>
          </w:tcPr>
          <w:p w14:paraId="744E1C5C" w14:textId="1F20B79E" w:rsidR="003A5AEC" w:rsidRPr="00C8764A" w:rsidRDefault="00DE7C8A" w:rsidP="008B3264">
            <w:pPr>
              <w:pStyle w:val="TableParagraph"/>
              <w:rPr>
                <w:rFonts w:ascii="Tahoma" w:hAnsi="Tahoma" w:cs="Tahoma"/>
                <w:sz w:val="20"/>
              </w:rPr>
            </w:pPr>
            <w:r>
              <w:rPr>
                <w:rFonts w:ascii="Tahoma" w:hAnsi="Tahoma" w:cs="Tahoma"/>
                <w:sz w:val="20"/>
                <w:szCs w:val="20"/>
              </w:rPr>
              <w:t>Business Support Services</w:t>
            </w:r>
          </w:p>
        </w:tc>
      </w:tr>
      <w:tr w:rsidR="003A5AEC" w:rsidRPr="00C8764A" w14:paraId="490D96DD" w14:textId="77777777" w:rsidTr="008B3264">
        <w:trPr>
          <w:trHeight w:val="424"/>
        </w:trPr>
        <w:tc>
          <w:tcPr>
            <w:tcW w:w="1844" w:type="dxa"/>
            <w:vAlign w:val="center"/>
          </w:tcPr>
          <w:p w14:paraId="4ABC0F38" w14:textId="77777777" w:rsidR="003A5AEC" w:rsidRPr="00C8764A" w:rsidRDefault="00E65692" w:rsidP="008B3264">
            <w:pPr>
              <w:pStyle w:val="TableParagraph"/>
              <w:rPr>
                <w:rFonts w:ascii="Tahoma" w:hAnsi="Tahoma" w:cs="Tahoma"/>
                <w:b/>
                <w:sz w:val="20"/>
              </w:rPr>
            </w:pPr>
            <w:r w:rsidRPr="00C8764A">
              <w:rPr>
                <w:rFonts w:ascii="Tahoma" w:hAnsi="Tahoma" w:cs="Tahoma"/>
                <w:b/>
                <w:sz w:val="20"/>
              </w:rPr>
              <w:t>Reporting to</w:t>
            </w:r>
          </w:p>
        </w:tc>
        <w:tc>
          <w:tcPr>
            <w:tcW w:w="3119" w:type="dxa"/>
            <w:tcBorders>
              <w:right w:val="double" w:sz="1" w:space="0" w:color="999999"/>
            </w:tcBorders>
            <w:vAlign w:val="center"/>
          </w:tcPr>
          <w:p w14:paraId="2BA0AA4A" w14:textId="35E9728B" w:rsidR="003A5AEC" w:rsidRPr="00C8764A" w:rsidRDefault="00DE7C8A" w:rsidP="008B3264">
            <w:pPr>
              <w:pStyle w:val="TableParagraph"/>
              <w:rPr>
                <w:rFonts w:ascii="Tahoma" w:hAnsi="Tahoma" w:cs="Tahoma"/>
                <w:sz w:val="20"/>
              </w:rPr>
            </w:pPr>
            <w:r>
              <w:rPr>
                <w:rFonts w:ascii="Tahoma" w:hAnsi="Tahoma" w:cs="Tahoma"/>
                <w:sz w:val="20"/>
              </w:rPr>
              <w:t>Marketing Director</w:t>
            </w:r>
          </w:p>
        </w:tc>
        <w:tc>
          <w:tcPr>
            <w:tcW w:w="2128" w:type="dxa"/>
            <w:tcBorders>
              <w:left w:val="double" w:sz="1" w:space="0" w:color="999999"/>
            </w:tcBorders>
            <w:vAlign w:val="center"/>
          </w:tcPr>
          <w:p w14:paraId="4DB1B5A5" w14:textId="77777777" w:rsidR="003A5AEC" w:rsidRPr="00C8764A" w:rsidRDefault="00E65692" w:rsidP="008B3264">
            <w:pPr>
              <w:pStyle w:val="TableParagraph"/>
              <w:ind w:left="96"/>
              <w:rPr>
                <w:rFonts w:ascii="Tahoma" w:hAnsi="Tahoma" w:cs="Tahoma"/>
                <w:b/>
                <w:sz w:val="20"/>
              </w:rPr>
            </w:pPr>
            <w:r w:rsidRPr="00C8764A">
              <w:rPr>
                <w:rFonts w:ascii="Tahoma" w:hAnsi="Tahoma" w:cs="Tahoma"/>
                <w:b/>
                <w:sz w:val="20"/>
              </w:rPr>
              <w:t>Job code</w:t>
            </w:r>
          </w:p>
        </w:tc>
        <w:tc>
          <w:tcPr>
            <w:tcW w:w="3119" w:type="dxa"/>
            <w:vAlign w:val="center"/>
          </w:tcPr>
          <w:p w14:paraId="35924FD6" w14:textId="77777777" w:rsidR="003A5AEC" w:rsidRPr="00C8764A" w:rsidRDefault="003A5AEC" w:rsidP="008B3264">
            <w:pPr>
              <w:pStyle w:val="TableParagraph"/>
              <w:ind w:left="0"/>
              <w:rPr>
                <w:rFonts w:ascii="Tahoma" w:hAnsi="Tahoma" w:cs="Tahoma"/>
                <w:sz w:val="18"/>
              </w:rPr>
            </w:pPr>
          </w:p>
        </w:tc>
      </w:tr>
      <w:tr w:rsidR="003A5AEC" w:rsidRPr="00C8764A" w14:paraId="7C8E4594" w14:textId="77777777" w:rsidTr="008B3264">
        <w:trPr>
          <w:trHeight w:val="426"/>
        </w:trPr>
        <w:tc>
          <w:tcPr>
            <w:tcW w:w="1844" w:type="dxa"/>
            <w:tcBorders>
              <w:bottom w:val="single" w:sz="12" w:space="0" w:color="999999"/>
            </w:tcBorders>
            <w:vAlign w:val="center"/>
          </w:tcPr>
          <w:p w14:paraId="2961791F" w14:textId="77777777" w:rsidR="003A5AEC" w:rsidRPr="00C8764A" w:rsidRDefault="00E65692" w:rsidP="008B3264">
            <w:pPr>
              <w:pStyle w:val="TableParagraph"/>
              <w:rPr>
                <w:rFonts w:ascii="Tahoma" w:hAnsi="Tahoma" w:cs="Tahoma"/>
                <w:b/>
                <w:sz w:val="20"/>
              </w:rPr>
            </w:pPr>
            <w:r w:rsidRPr="00C8764A">
              <w:rPr>
                <w:rFonts w:ascii="Tahoma" w:hAnsi="Tahoma" w:cs="Tahoma"/>
                <w:b/>
                <w:sz w:val="20"/>
              </w:rPr>
              <w:t>Location</w:t>
            </w:r>
          </w:p>
        </w:tc>
        <w:tc>
          <w:tcPr>
            <w:tcW w:w="3119" w:type="dxa"/>
            <w:tcBorders>
              <w:bottom w:val="single" w:sz="12" w:space="0" w:color="999999"/>
              <w:right w:val="double" w:sz="1" w:space="0" w:color="999999"/>
            </w:tcBorders>
            <w:vAlign w:val="center"/>
          </w:tcPr>
          <w:p w14:paraId="1B707620" w14:textId="508CD7CD" w:rsidR="003A5AEC" w:rsidRPr="00C8764A" w:rsidRDefault="001B2DD8" w:rsidP="008B3264">
            <w:pPr>
              <w:pStyle w:val="TableParagraph"/>
              <w:rPr>
                <w:rFonts w:ascii="Tahoma" w:hAnsi="Tahoma" w:cs="Tahoma"/>
                <w:sz w:val="20"/>
              </w:rPr>
            </w:pPr>
            <w:r>
              <w:rPr>
                <w:rFonts w:ascii="Tahoma" w:hAnsi="Tahoma" w:cs="Tahoma"/>
                <w:sz w:val="20"/>
                <w:szCs w:val="20"/>
              </w:rPr>
              <w:t>Remote/home based</w:t>
            </w:r>
          </w:p>
        </w:tc>
        <w:tc>
          <w:tcPr>
            <w:tcW w:w="2128" w:type="dxa"/>
            <w:tcBorders>
              <w:left w:val="double" w:sz="1" w:space="0" w:color="999999"/>
              <w:bottom w:val="single" w:sz="12" w:space="0" w:color="999999"/>
            </w:tcBorders>
            <w:vAlign w:val="center"/>
          </w:tcPr>
          <w:p w14:paraId="447077A0" w14:textId="77777777" w:rsidR="003A5AEC" w:rsidRPr="00C8764A" w:rsidRDefault="00E65692" w:rsidP="008B3264">
            <w:pPr>
              <w:pStyle w:val="TableParagraph"/>
              <w:ind w:left="96"/>
              <w:rPr>
                <w:rFonts w:ascii="Tahoma" w:hAnsi="Tahoma" w:cs="Tahoma"/>
                <w:b/>
                <w:sz w:val="20"/>
              </w:rPr>
            </w:pPr>
            <w:r w:rsidRPr="00C8764A">
              <w:rPr>
                <w:rFonts w:ascii="Tahoma" w:hAnsi="Tahoma" w:cs="Tahoma"/>
                <w:b/>
                <w:sz w:val="20"/>
              </w:rPr>
              <w:t>Evaluation Date</w:t>
            </w:r>
          </w:p>
        </w:tc>
        <w:tc>
          <w:tcPr>
            <w:tcW w:w="3119" w:type="dxa"/>
            <w:tcBorders>
              <w:bottom w:val="single" w:sz="12" w:space="0" w:color="999999"/>
            </w:tcBorders>
            <w:vAlign w:val="center"/>
          </w:tcPr>
          <w:p w14:paraId="29AA1256" w14:textId="512FDAFF" w:rsidR="003A5AEC" w:rsidRPr="00C8764A" w:rsidRDefault="009F0AD9" w:rsidP="008B3264">
            <w:pPr>
              <w:pStyle w:val="TableParagraph"/>
              <w:rPr>
                <w:rFonts w:ascii="Tahoma" w:hAnsi="Tahoma" w:cs="Tahoma"/>
                <w:sz w:val="20"/>
              </w:rPr>
            </w:pPr>
            <w:r>
              <w:rPr>
                <w:rFonts w:ascii="Tahoma" w:hAnsi="Tahoma" w:cs="Tahoma"/>
                <w:sz w:val="20"/>
              </w:rPr>
              <w:t>April 2024</w:t>
            </w:r>
          </w:p>
        </w:tc>
      </w:tr>
    </w:tbl>
    <w:p w14:paraId="791044E2" w14:textId="77777777" w:rsidR="003A5AEC" w:rsidRPr="00C8764A" w:rsidRDefault="003A5AEC" w:rsidP="00C8764A">
      <w:pPr>
        <w:pStyle w:val="BodyText"/>
        <w:rPr>
          <w:rFonts w:ascii="Tahoma" w:hAnsi="Tahoma" w:cs="Tahoma"/>
          <w:b/>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6"/>
      </w:tblGrid>
      <w:tr w:rsidR="003A5AEC" w:rsidRPr="008B3264" w14:paraId="3CDB82C6" w14:textId="77777777" w:rsidTr="00DB187B">
        <w:trPr>
          <w:trHeight w:val="453"/>
        </w:trPr>
        <w:tc>
          <w:tcPr>
            <w:tcW w:w="10176" w:type="dxa"/>
            <w:shd w:val="clear" w:color="auto" w:fill="2F2E6C"/>
            <w:vAlign w:val="center"/>
          </w:tcPr>
          <w:p w14:paraId="002F97B4" w14:textId="77777777" w:rsidR="003A5AEC" w:rsidRPr="008B3264" w:rsidRDefault="00E65692" w:rsidP="00DB187B">
            <w:pPr>
              <w:pStyle w:val="TableParagraph"/>
              <w:rPr>
                <w:rFonts w:ascii="Tahoma" w:hAnsi="Tahoma" w:cs="Tahoma"/>
                <w:b/>
                <w:sz w:val="20"/>
              </w:rPr>
            </w:pPr>
            <w:r w:rsidRPr="008B3264">
              <w:rPr>
                <w:rFonts w:ascii="Tahoma" w:hAnsi="Tahoma" w:cs="Tahoma"/>
                <w:b/>
                <w:color w:val="FFFFFF"/>
                <w:sz w:val="20"/>
              </w:rPr>
              <w:t>Job Purpose</w:t>
            </w:r>
          </w:p>
        </w:tc>
      </w:tr>
      <w:tr w:rsidR="003A5AEC" w:rsidRPr="008B3264" w14:paraId="0E78EC52" w14:textId="77777777" w:rsidTr="008658BF">
        <w:trPr>
          <w:trHeight w:val="907"/>
        </w:trPr>
        <w:tc>
          <w:tcPr>
            <w:tcW w:w="10176" w:type="dxa"/>
          </w:tcPr>
          <w:p w14:paraId="4C34AA1E" w14:textId="77777777" w:rsidR="00E374B5" w:rsidRPr="008B3264" w:rsidRDefault="00E374B5" w:rsidP="00C8764A">
            <w:pPr>
              <w:pStyle w:val="TableParagraph"/>
              <w:ind w:right="97"/>
              <w:jc w:val="both"/>
              <w:rPr>
                <w:rFonts w:ascii="Tahoma" w:hAnsi="Tahoma" w:cs="Tahoma"/>
                <w:sz w:val="20"/>
              </w:rPr>
            </w:pPr>
          </w:p>
          <w:p w14:paraId="0A0EE494" w14:textId="54F10854" w:rsidR="00F10776" w:rsidRDefault="00A464B4" w:rsidP="00A464B4">
            <w:pPr>
              <w:widowControl/>
              <w:shd w:val="clear" w:color="auto" w:fill="FFFFFF"/>
              <w:autoSpaceDE/>
              <w:autoSpaceDN/>
              <w:spacing w:after="300"/>
              <w:rPr>
                <w:rFonts w:ascii="Tahoma" w:hAnsi="Tahoma" w:cs="Tahoma"/>
                <w:sz w:val="20"/>
                <w:szCs w:val="20"/>
              </w:rPr>
            </w:pPr>
            <w:r>
              <w:rPr>
                <w:rFonts w:ascii="Tahoma" w:eastAsia="Times New Roman" w:hAnsi="Tahoma" w:cs="Tahoma"/>
                <w:color w:val="272727"/>
                <w:sz w:val="20"/>
                <w:szCs w:val="20"/>
                <w:lang w:val="en-US" w:eastAsia="en-US" w:bidi="ar-SA"/>
              </w:rPr>
              <w:t xml:space="preserve">In this role you will </w:t>
            </w:r>
            <w:r w:rsidR="003C2988" w:rsidRPr="00C80AC0">
              <w:rPr>
                <w:rFonts w:ascii="Tahoma" w:hAnsi="Tahoma" w:cs="Tahoma"/>
                <w:sz w:val="20"/>
                <w:szCs w:val="20"/>
              </w:rPr>
              <w:t>be</w:t>
            </w:r>
            <w:r w:rsidR="00E24052" w:rsidRPr="00C80AC0">
              <w:rPr>
                <w:rFonts w:ascii="Tahoma" w:hAnsi="Tahoma" w:cs="Tahoma"/>
                <w:sz w:val="20"/>
                <w:szCs w:val="20"/>
              </w:rPr>
              <w:t xml:space="preserve"> responsible for inputting into</w:t>
            </w:r>
            <w:r w:rsidR="000E41A1">
              <w:rPr>
                <w:rFonts w:ascii="Tahoma" w:hAnsi="Tahoma" w:cs="Tahoma"/>
                <w:sz w:val="20"/>
                <w:szCs w:val="20"/>
              </w:rPr>
              <w:t>,</w:t>
            </w:r>
            <w:r w:rsidR="00E24052" w:rsidRPr="00C80AC0">
              <w:rPr>
                <w:rFonts w:ascii="Tahoma" w:hAnsi="Tahoma" w:cs="Tahoma"/>
                <w:sz w:val="20"/>
                <w:szCs w:val="20"/>
              </w:rPr>
              <w:t xml:space="preserve"> and delivering the </w:t>
            </w:r>
            <w:r w:rsidR="000E41A1">
              <w:rPr>
                <w:rFonts w:ascii="Tahoma" w:hAnsi="Tahoma" w:cs="Tahoma"/>
                <w:sz w:val="20"/>
                <w:szCs w:val="20"/>
              </w:rPr>
              <w:t xml:space="preserve">marketing </w:t>
            </w:r>
            <w:r w:rsidR="00E24052" w:rsidRPr="00C80AC0">
              <w:rPr>
                <w:rFonts w:ascii="Tahoma" w:hAnsi="Tahoma" w:cs="Tahoma"/>
                <w:sz w:val="20"/>
                <w:szCs w:val="20"/>
              </w:rPr>
              <w:t>strategy</w:t>
            </w:r>
            <w:r w:rsidR="000E41A1">
              <w:rPr>
                <w:rFonts w:ascii="Tahoma" w:hAnsi="Tahoma" w:cs="Tahoma"/>
                <w:sz w:val="20"/>
                <w:szCs w:val="20"/>
              </w:rPr>
              <w:t>,</w:t>
            </w:r>
            <w:r w:rsidR="00E24052" w:rsidRPr="00C80AC0">
              <w:rPr>
                <w:rFonts w:ascii="Tahoma" w:hAnsi="Tahoma" w:cs="Tahoma"/>
                <w:sz w:val="20"/>
                <w:szCs w:val="20"/>
              </w:rPr>
              <w:t xml:space="preserve"> </w:t>
            </w:r>
            <w:r w:rsidR="003C2988" w:rsidRPr="00C80AC0">
              <w:rPr>
                <w:rFonts w:ascii="Tahoma" w:hAnsi="Tahoma" w:cs="Tahoma"/>
                <w:sz w:val="20"/>
                <w:szCs w:val="20"/>
              </w:rPr>
              <w:t xml:space="preserve">to continue </w:t>
            </w:r>
            <w:r w:rsidR="0078719B">
              <w:rPr>
                <w:rFonts w:ascii="Tahoma" w:hAnsi="Tahoma" w:cs="Tahoma"/>
                <w:sz w:val="20"/>
                <w:szCs w:val="20"/>
              </w:rPr>
              <w:t xml:space="preserve">effectively </w:t>
            </w:r>
            <w:r w:rsidR="00E77A0A" w:rsidRPr="00C80AC0">
              <w:rPr>
                <w:rFonts w:ascii="Tahoma" w:hAnsi="Tahoma" w:cs="Tahoma"/>
                <w:sz w:val="20"/>
                <w:szCs w:val="20"/>
              </w:rPr>
              <w:t>maximising</w:t>
            </w:r>
            <w:r w:rsidR="003C2988" w:rsidRPr="00C80AC0">
              <w:rPr>
                <w:rFonts w:ascii="Tahoma" w:hAnsi="Tahoma" w:cs="Tahoma"/>
                <w:sz w:val="20"/>
                <w:szCs w:val="20"/>
              </w:rPr>
              <w:t xml:space="preserve"> engagement with our </w:t>
            </w:r>
            <w:r w:rsidR="00E77A0A" w:rsidRPr="00C80AC0">
              <w:rPr>
                <w:rFonts w:ascii="Tahoma" w:hAnsi="Tahoma" w:cs="Tahoma"/>
                <w:sz w:val="20"/>
                <w:szCs w:val="20"/>
              </w:rPr>
              <w:t xml:space="preserve">target audiences through a range of marketing </w:t>
            </w:r>
            <w:r w:rsidR="00BB7035">
              <w:rPr>
                <w:rFonts w:ascii="Tahoma" w:hAnsi="Tahoma" w:cs="Tahoma"/>
                <w:sz w:val="20"/>
                <w:szCs w:val="20"/>
              </w:rPr>
              <w:t xml:space="preserve">activity and </w:t>
            </w:r>
            <w:r w:rsidR="00E77A0A" w:rsidRPr="00C80AC0">
              <w:rPr>
                <w:rFonts w:ascii="Tahoma" w:hAnsi="Tahoma" w:cs="Tahoma"/>
                <w:sz w:val="20"/>
                <w:szCs w:val="20"/>
              </w:rPr>
              <w:t>channels.</w:t>
            </w:r>
          </w:p>
          <w:p w14:paraId="1B6F0E01" w14:textId="4BBBB46E" w:rsidR="00EF67E6" w:rsidRPr="00EF67E6" w:rsidRDefault="00EF67E6" w:rsidP="00A12924">
            <w:pPr>
              <w:pStyle w:val="Default"/>
              <w:rPr>
                <w:rFonts w:ascii="Tahoma" w:hAnsi="Tahoma" w:cs="Tahoma"/>
                <w:color w:val="auto"/>
                <w:sz w:val="20"/>
                <w:szCs w:val="20"/>
              </w:rPr>
            </w:pPr>
          </w:p>
        </w:tc>
      </w:tr>
      <w:tr w:rsidR="003A5AEC" w:rsidRPr="00C8764A" w14:paraId="615626D2" w14:textId="77777777" w:rsidTr="00DB187B">
        <w:trPr>
          <w:trHeight w:val="453"/>
        </w:trPr>
        <w:tc>
          <w:tcPr>
            <w:tcW w:w="10176" w:type="dxa"/>
            <w:shd w:val="clear" w:color="auto" w:fill="2F2E6C"/>
            <w:vAlign w:val="center"/>
          </w:tcPr>
          <w:p w14:paraId="500EC2DB" w14:textId="77777777" w:rsidR="003A5AEC" w:rsidRPr="00C8764A" w:rsidRDefault="00E65692" w:rsidP="00DB187B">
            <w:pPr>
              <w:pStyle w:val="TableParagraph"/>
              <w:rPr>
                <w:rFonts w:ascii="Tahoma" w:hAnsi="Tahoma" w:cs="Tahoma"/>
                <w:b/>
                <w:sz w:val="20"/>
              </w:rPr>
            </w:pPr>
            <w:r w:rsidRPr="00C8764A">
              <w:rPr>
                <w:rFonts w:ascii="Tahoma" w:hAnsi="Tahoma" w:cs="Tahoma"/>
                <w:b/>
                <w:color w:val="FFFFFF"/>
                <w:sz w:val="20"/>
              </w:rPr>
              <w:t>Responsibilities</w:t>
            </w:r>
          </w:p>
        </w:tc>
      </w:tr>
      <w:tr w:rsidR="003A5AEC" w:rsidRPr="00C8764A" w14:paraId="706813E1" w14:textId="77777777" w:rsidTr="00733DA8">
        <w:trPr>
          <w:trHeight w:val="1577"/>
        </w:trPr>
        <w:tc>
          <w:tcPr>
            <w:tcW w:w="10176" w:type="dxa"/>
          </w:tcPr>
          <w:p w14:paraId="3F3B9AF4" w14:textId="174C3AF2" w:rsidR="005C1796" w:rsidRDefault="00165C80" w:rsidP="00475032">
            <w:pPr>
              <w:pStyle w:val="ListParagraph"/>
              <w:widowControl/>
              <w:numPr>
                <w:ilvl w:val="0"/>
                <w:numId w:val="27"/>
              </w:numPr>
              <w:autoSpaceDE/>
              <w:autoSpaceDN/>
              <w:spacing w:before="240" w:after="240"/>
              <w:rPr>
                <w:rFonts w:ascii="Tahoma" w:hAnsi="Tahoma" w:cs="Tahoma"/>
                <w:sz w:val="20"/>
                <w:szCs w:val="20"/>
              </w:rPr>
            </w:pPr>
            <w:r>
              <w:rPr>
                <w:rFonts w:ascii="Tahoma" w:hAnsi="Tahoma" w:cs="Tahoma"/>
                <w:sz w:val="20"/>
                <w:szCs w:val="20"/>
              </w:rPr>
              <w:t>Successfully d</w:t>
            </w:r>
            <w:r w:rsidR="005C1796">
              <w:rPr>
                <w:rFonts w:ascii="Tahoma" w:hAnsi="Tahoma" w:cs="Tahoma"/>
                <w:sz w:val="20"/>
                <w:szCs w:val="20"/>
              </w:rPr>
              <w:t>eliver</w:t>
            </w:r>
            <w:r w:rsidR="00333637" w:rsidRPr="007571FC">
              <w:rPr>
                <w:rFonts w:ascii="Tahoma" w:hAnsi="Tahoma" w:cs="Tahoma"/>
                <w:sz w:val="20"/>
                <w:szCs w:val="20"/>
              </w:rPr>
              <w:t xml:space="preserve"> the marketing </w:t>
            </w:r>
            <w:r w:rsidR="005C1796">
              <w:rPr>
                <w:rFonts w:ascii="Tahoma" w:hAnsi="Tahoma" w:cs="Tahoma"/>
                <w:sz w:val="20"/>
                <w:szCs w:val="20"/>
              </w:rPr>
              <w:t>strategy</w:t>
            </w:r>
            <w:r w:rsidR="00333637" w:rsidRPr="007571FC">
              <w:rPr>
                <w:rFonts w:ascii="Tahoma" w:hAnsi="Tahoma" w:cs="Tahoma"/>
                <w:sz w:val="20"/>
                <w:szCs w:val="20"/>
              </w:rPr>
              <w:t xml:space="preserve"> </w:t>
            </w:r>
            <w:r w:rsidR="00D852C5">
              <w:rPr>
                <w:rFonts w:ascii="Tahoma" w:hAnsi="Tahoma" w:cs="Tahoma"/>
                <w:sz w:val="20"/>
                <w:szCs w:val="20"/>
              </w:rPr>
              <w:t xml:space="preserve">to </w:t>
            </w:r>
            <w:r w:rsidR="00475032" w:rsidRPr="00475032">
              <w:rPr>
                <w:rFonts w:ascii="Tahoma" w:hAnsi="Tahoma" w:cs="Tahoma"/>
                <w:sz w:val="20"/>
                <w:szCs w:val="20"/>
              </w:rPr>
              <w:t xml:space="preserve">reach </w:t>
            </w:r>
            <w:r w:rsidR="00DA5517">
              <w:rPr>
                <w:rFonts w:ascii="Tahoma" w:hAnsi="Tahoma" w:cs="Tahoma"/>
                <w:sz w:val="20"/>
                <w:szCs w:val="20"/>
              </w:rPr>
              <w:t xml:space="preserve">the </w:t>
            </w:r>
            <w:r w:rsidR="00475032" w:rsidRPr="00475032">
              <w:rPr>
                <w:rFonts w:ascii="Tahoma" w:hAnsi="Tahoma" w:cs="Tahoma"/>
                <w:sz w:val="20"/>
                <w:szCs w:val="20"/>
              </w:rPr>
              <w:t>parent audience</w:t>
            </w:r>
            <w:r w:rsidR="00DA5517">
              <w:rPr>
                <w:rFonts w:ascii="Tahoma" w:hAnsi="Tahoma" w:cs="Tahoma"/>
                <w:sz w:val="20"/>
                <w:szCs w:val="20"/>
              </w:rPr>
              <w:t xml:space="preserve"> and maximi</w:t>
            </w:r>
            <w:r w:rsidR="00415DF7">
              <w:rPr>
                <w:rFonts w:ascii="Tahoma" w:hAnsi="Tahoma" w:cs="Tahoma"/>
                <w:sz w:val="20"/>
                <w:szCs w:val="20"/>
              </w:rPr>
              <w:t>s</w:t>
            </w:r>
            <w:r w:rsidR="00DA5517">
              <w:rPr>
                <w:rFonts w:ascii="Tahoma" w:hAnsi="Tahoma" w:cs="Tahoma"/>
                <w:sz w:val="20"/>
                <w:szCs w:val="20"/>
              </w:rPr>
              <w:t xml:space="preserve">e enquiries to support our specialist schools and colleges </w:t>
            </w:r>
          </w:p>
          <w:p w14:paraId="5992E56E" w14:textId="5A675A77" w:rsidR="00310409" w:rsidRPr="007571FC" w:rsidRDefault="00310409" w:rsidP="00310409">
            <w:pPr>
              <w:pStyle w:val="ListParagraph"/>
              <w:widowControl/>
              <w:numPr>
                <w:ilvl w:val="0"/>
                <w:numId w:val="27"/>
              </w:numPr>
              <w:autoSpaceDE/>
              <w:autoSpaceDN/>
              <w:spacing w:before="240" w:after="240"/>
              <w:rPr>
                <w:rFonts w:ascii="Tahoma" w:hAnsi="Tahoma" w:cs="Tahoma"/>
                <w:sz w:val="20"/>
                <w:szCs w:val="20"/>
              </w:rPr>
            </w:pPr>
            <w:r w:rsidRPr="007571FC">
              <w:rPr>
                <w:rFonts w:ascii="Tahoma" w:hAnsi="Tahoma" w:cs="Tahoma"/>
                <w:sz w:val="20"/>
                <w:szCs w:val="20"/>
              </w:rPr>
              <w:t xml:space="preserve">Lead </w:t>
            </w:r>
            <w:r w:rsidR="006E46AF">
              <w:rPr>
                <w:rFonts w:ascii="Tahoma" w:hAnsi="Tahoma" w:cs="Tahoma"/>
                <w:sz w:val="20"/>
                <w:szCs w:val="20"/>
              </w:rPr>
              <w:t xml:space="preserve">the </w:t>
            </w:r>
            <w:r w:rsidRPr="007571FC">
              <w:rPr>
                <w:rFonts w:ascii="Tahoma" w:hAnsi="Tahoma" w:cs="Tahoma"/>
                <w:sz w:val="20"/>
                <w:szCs w:val="20"/>
              </w:rPr>
              <w:t>social media activity</w:t>
            </w:r>
            <w:r>
              <w:rPr>
                <w:rFonts w:ascii="Tahoma" w:hAnsi="Tahoma" w:cs="Tahoma"/>
                <w:sz w:val="20"/>
                <w:szCs w:val="20"/>
              </w:rPr>
              <w:t xml:space="preserve"> to further engage </w:t>
            </w:r>
            <w:r w:rsidR="00AC7A47">
              <w:rPr>
                <w:rFonts w:ascii="Tahoma" w:hAnsi="Tahoma" w:cs="Tahoma"/>
                <w:sz w:val="20"/>
                <w:szCs w:val="20"/>
              </w:rPr>
              <w:t xml:space="preserve">with </w:t>
            </w:r>
            <w:r>
              <w:rPr>
                <w:rFonts w:ascii="Tahoma" w:hAnsi="Tahoma" w:cs="Tahoma"/>
                <w:sz w:val="20"/>
                <w:szCs w:val="20"/>
              </w:rPr>
              <w:t>the parent market</w:t>
            </w:r>
            <w:r w:rsidRPr="007571FC">
              <w:rPr>
                <w:rFonts w:ascii="Tahoma" w:hAnsi="Tahoma" w:cs="Tahoma"/>
                <w:sz w:val="20"/>
                <w:szCs w:val="20"/>
              </w:rPr>
              <w:t xml:space="preserve">, including planning, </w:t>
            </w:r>
            <w:proofErr w:type="gramStart"/>
            <w:r w:rsidRPr="007571FC">
              <w:rPr>
                <w:rFonts w:ascii="Tahoma" w:hAnsi="Tahoma" w:cs="Tahoma"/>
                <w:sz w:val="20"/>
                <w:szCs w:val="20"/>
              </w:rPr>
              <w:t>developing</w:t>
            </w:r>
            <w:proofErr w:type="gramEnd"/>
            <w:r w:rsidRPr="007571FC">
              <w:rPr>
                <w:rFonts w:ascii="Tahoma" w:hAnsi="Tahoma" w:cs="Tahoma"/>
                <w:sz w:val="20"/>
                <w:szCs w:val="20"/>
              </w:rPr>
              <w:t xml:space="preserve"> and executing the organic and paid social media content plan across the various social media channels</w:t>
            </w:r>
          </w:p>
          <w:p w14:paraId="0A8ECA37" w14:textId="61D62F40" w:rsidR="00A10348" w:rsidRDefault="00310409" w:rsidP="00310409">
            <w:pPr>
              <w:pStyle w:val="ListParagraph"/>
              <w:widowControl/>
              <w:numPr>
                <w:ilvl w:val="0"/>
                <w:numId w:val="27"/>
              </w:numPr>
              <w:autoSpaceDE/>
              <w:autoSpaceDN/>
              <w:spacing w:before="240" w:after="240"/>
              <w:rPr>
                <w:rFonts w:ascii="Tahoma" w:hAnsi="Tahoma" w:cs="Tahoma"/>
                <w:sz w:val="20"/>
                <w:szCs w:val="20"/>
              </w:rPr>
            </w:pPr>
            <w:r>
              <w:rPr>
                <w:rFonts w:ascii="Tahoma" w:hAnsi="Tahoma" w:cs="Tahoma"/>
                <w:sz w:val="20"/>
                <w:szCs w:val="20"/>
              </w:rPr>
              <w:t>Develop</w:t>
            </w:r>
            <w:r w:rsidRPr="007571FC">
              <w:rPr>
                <w:rFonts w:ascii="Tahoma" w:hAnsi="Tahoma" w:cs="Tahoma"/>
                <w:sz w:val="20"/>
                <w:szCs w:val="20"/>
              </w:rPr>
              <w:t xml:space="preserve"> new and engaging </w:t>
            </w:r>
            <w:r w:rsidR="00735FB5">
              <w:rPr>
                <w:rFonts w:ascii="Tahoma" w:hAnsi="Tahoma" w:cs="Tahoma"/>
                <w:sz w:val="20"/>
                <w:szCs w:val="20"/>
              </w:rPr>
              <w:t xml:space="preserve">online and offline </w:t>
            </w:r>
            <w:r w:rsidRPr="007571FC">
              <w:rPr>
                <w:rFonts w:ascii="Tahoma" w:hAnsi="Tahoma" w:cs="Tahoma"/>
                <w:sz w:val="20"/>
                <w:szCs w:val="20"/>
              </w:rPr>
              <w:t>content</w:t>
            </w:r>
            <w:r w:rsidR="00EB0E96">
              <w:rPr>
                <w:rFonts w:ascii="Tahoma" w:hAnsi="Tahoma" w:cs="Tahoma"/>
                <w:sz w:val="20"/>
                <w:szCs w:val="20"/>
              </w:rPr>
              <w:t xml:space="preserve"> to </w:t>
            </w:r>
            <w:r w:rsidR="00A10348">
              <w:rPr>
                <w:rFonts w:ascii="Tahoma" w:hAnsi="Tahoma" w:cs="Tahoma"/>
                <w:sz w:val="20"/>
                <w:szCs w:val="20"/>
              </w:rPr>
              <w:t xml:space="preserve">further </w:t>
            </w:r>
            <w:r w:rsidR="00EB0E96">
              <w:rPr>
                <w:rFonts w:ascii="Tahoma" w:hAnsi="Tahoma" w:cs="Tahoma"/>
                <w:sz w:val="20"/>
                <w:szCs w:val="20"/>
              </w:rPr>
              <w:t>support</w:t>
            </w:r>
            <w:r w:rsidR="00A10348">
              <w:rPr>
                <w:rFonts w:ascii="Tahoma" w:hAnsi="Tahoma" w:cs="Tahoma"/>
                <w:sz w:val="20"/>
                <w:szCs w:val="20"/>
              </w:rPr>
              <w:t xml:space="preserve"> the engagement with our target audiences</w:t>
            </w:r>
            <w:r w:rsidR="00567ED2">
              <w:rPr>
                <w:rFonts w:ascii="Tahoma" w:hAnsi="Tahoma" w:cs="Tahoma"/>
                <w:sz w:val="20"/>
                <w:szCs w:val="20"/>
              </w:rPr>
              <w:t xml:space="preserve"> (parents and Local Authorities)</w:t>
            </w:r>
            <w:r w:rsidR="00A03E67">
              <w:rPr>
                <w:rFonts w:ascii="Tahoma" w:hAnsi="Tahoma" w:cs="Tahoma"/>
                <w:sz w:val="20"/>
                <w:szCs w:val="20"/>
              </w:rPr>
              <w:t xml:space="preserve">, including brochures, </w:t>
            </w:r>
            <w:r w:rsidR="00E93440">
              <w:rPr>
                <w:rFonts w:ascii="Tahoma" w:hAnsi="Tahoma" w:cs="Tahoma"/>
                <w:sz w:val="20"/>
                <w:szCs w:val="20"/>
              </w:rPr>
              <w:t xml:space="preserve">blogs, </w:t>
            </w:r>
            <w:r w:rsidR="00A03E67">
              <w:rPr>
                <w:rFonts w:ascii="Tahoma" w:hAnsi="Tahoma" w:cs="Tahoma"/>
                <w:sz w:val="20"/>
                <w:szCs w:val="20"/>
              </w:rPr>
              <w:t xml:space="preserve">website pages, </w:t>
            </w:r>
            <w:r w:rsidR="00E93440" w:rsidRPr="00902981">
              <w:rPr>
                <w:rFonts w:ascii="Tahoma" w:hAnsi="Tahoma" w:cs="Tahoma"/>
                <w:sz w:val="20"/>
                <w:szCs w:val="20"/>
              </w:rPr>
              <w:t>emails, case studies</w:t>
            </w:r>
            <w:r w:rsidR="00CE7872">
              <w:rPr>
                <w:rFonts w:ascii="Tahoma" w:hAnsi="Tahoma" w:cs="Tahoma"/>
                <w:sz w:val="20"/>
                <w:szCs w:val="20"/>
              </w:rPr>
              <w:t xml:space="preserve"> and</w:t>
            </w:r>
            <w:r w:rsidR="00E93440" w:rsidRPr="00902981">
              <w:rPr>
                <w:rFonts w:ascii="Tahoma" w:hAnsi="Tahoma" w:cs="Tahoma"/>
                <w:sz w:val="20"/>
                <w:szCs w:val="20"/>
              </w:rPr>
              <w:t xml:space="preserve"> infographics</w:t>
            </w:r>
            <w:r w:rsidR="00A03E67">
              <w:rPr>
                <w:rFonts w:ascii="Tahoma" w:hAnsi="Tahoma" w:cs="Tahoma"/>
                <w:sz w:val="20"/>
                <w:szCs w:val="20"/>
              </w:rPr>
              <w:t xml:space="preserve"> </w:t>
            </w:r>
          </w:p>
          <w:p w14:paraId="498EE8DF" w14:textId="37F5A4C3" w:rsidR="008439FB" w:rsidRPr="008439FB" w:rsidRDefault="008439FB" w:rsidP="00310409">
            <w:pPr>
              <w:pStyle w:val="ListParagraph"/>
              <w:widowControl/>
              <w:numPr>
                <w:ilvl w:val="0"/>
                <w:numId w:val="27"/>
              </w:numPr>
              <w:autoSpaceDE/>
              <w:autoSpaceDN/>
              <w:spacing w:before="240" w:after="240"/>
              <w:rPr>
                <w:rFonts w:ascii="Tahoma" w:hAnsi="Tahoma" w:cs="Tahoma"/>
                <w:sz w:val="20"/>
                <w:szCs w:val="20"/>
              </w:rPr>
            </w:pPr>
            <w:r w:rsidRPr="008439FB">
              <w:rPr>
                <w:rFonts w:ascii="Tahoma" w:hAnsi="Tahoma" w:cs="Tahoma"/>
                <w:sz w:val="20"/>
                <w:szCs w:val="20"/>
              </w:rPr>
              <w:t xml:space="preserve">Support the </w:t>
            </w:r>
            <w:r w:rsidR="00173276">
              <w:rPr>
                <w:rFonts w:ascii="Tahoma" w:hAnsi="Tahoma" w:cs="Tahoma"/>
                <w:sz w:val="20"/>
                <w:szCs w:val="20"/>
              </w:rPr>
              <w:t>B</w:t>
            </w:r>
            <w:r w:rsidRPr="008439FB">
              <w:rPr>
                <w:rFonts w:ascii="Tahoma" w:hAnsi="Tahoma" w:cs="Tahoma"/>
                <w:sz w:val="20"/>
                <w:szCs w:val="20"/>
              </w:rPr>
              <w:t xml:space="preserve">usiness </w:t>
            </w:r>
            <w:r w:rsidR="00173276">
              <w:rPr>
                <w:rFonts w:ascii="Tahoma" w:hAnsi="Tahoma" w:cs="Tahoma"/>
                <w:sz w:val="20"/>
                <w:szCs w:val="20"/>
              </w:rPr>
              <w:t>D</w:t>
            </w:r>
            <w:r w:rsidRPr="008439FB">
              <w:rPr>
                <w:rFonts w:ascii="Tahoma" w:hAnsi="Tahoma" w:cs="Tahoma"/>
                <w:sz w:val="20"/>
                <w:szCs w:val="20"/>
              </w:rPr>
              <w:t xml:space="preserve">evelopment team in their external discussions </w:t>
            </w:r>
            <w:r w:rsidR="00173276">
              <w:rPr>
                <w:rFonts w:ascii="Tahoma" w:hAnsi="Tahoma" w:cs="Tahoma"/>
                <w:sz w:val="20"/>
                <w:szCs w:val="20"/>
              </w:rPr>
              <w:t xml:space="preserve">with our target audiences </w:t>
            </w:r>
            <w:r w:rsidRPr="008439FB">
              <w:rPr>
                <w:rFonts w:ascii="Tahoma" w:hAnsi="Tahoma" w:cs="Tahoma"/>
                <w:sz w:val="20"/>
                <w:szCs w:val="20"/>
              </w:rPr>
              <w:t>through the provision of key sales support tools and information, and take the lead on identified tactical initiatives</w:t>
            </w:r>
            <w:r w:rsidR="007A2301">
              <w:rPr>
                <w:rFonts w:ascii="Tahoma" w:hAnsi="Tahoma" w:cs="Tahoma"/>
                <w:sz w:val="20"/>
                <w:szCs w:val="20"/>
              </w:rPr>
              <w:t xml:space="preserve"> when required</w:t>
            </w:r>
          </w:p>
          <w:p w14:paraId="7020EF65" w14:textId="39F5EC3E" w:rsidR="008439FB" w:rsidRPr="007A2301" w:rsidRDefault="007E5B1A" w:rsidP="007A2301">
            <w:pPr>
              <w:pStyle w:val="ListParagraph"/>
              <w:widowControl/>
              <w:numPr>
                <w:ilvl w:val="0"/>
                <w:numId w:val="27"/>
              </w:numPr>
              <w:autoSpaceDE/>
              <w:autoSpaceDN/>
              <w:spacing w:before="240" w:after="240"/>
              <w:rPr>
                <w:rFonts w:ascii="Tahoma" w:hAnsi="Tahoma" w:cs="Tahoma"/>
                <w:sz w:val="20"/>
                <w:szCs w:val="20"/>
              </w:rPr>
            </w:pPr>
            <w:r w:rsidRPr="003F653F">
              <w:rPr>
                <w:rFonts w:ascii="Tahoma" w:eastAsia="Times New Roman" w:hAnsi="Tahoma" w:cs="Tahoma"/>
                <w:sz w:val="20"/>
                <w:szCs w:val="20"/>
                <w:lang w:bidi="ar-SA"/>
              </w:rPr>
              <w:t>Monitor and report on campaign results</w:t>
            </w:r>
            <w:r w:rsidR="006B567E">
              <w:rPr>
                <w:rFonts w:ascii="Tahoma" w:eastAsia="Times New Roman" w:hAnsi="Tahoma" w:cs="Tahoma"/>
                <w:sz w:val="20"/>
                <w:szCs w:val="20"/>
                <w:lang w:bidi="ar-SA"/>
              </w:rPr>
              <w:t xml:space="preserve"> including social media activity</w:t>
            </w:r>
            <w:r w:rsidRPr="003F653F">
              <w:rPr>
                <w:rFonts w:ascii="Tahoma" w:eastAsia="Times New Roman" w:hAnsi="Tahoma" w:cs="Tahoma"/>
                <w:sz w:val="20"/>
                <w:szCs w:val="20"/>
                <w:lang w:bidi="ar-SA"/>
              </w:rPr>
              <w:t>, adjusting campaigns based on learnings</w:t>
            </w:r>
          </w:p>
          <w:p w14:paraId="027D315F" w14:textId="031026A4" w:rsidR="00902981" w:rsidRPr="00902981" w:rsidRDefault="00AC7A47" w:rsidP="007E5B1A">
            <w:pPr>
              <w:pStyle w:val="ListParagraph"/>
              <w:widowControl/>
              <w:numPr>
                <w:ilvl w:val="0"/>
                <w:numId w:val="27"/>
              </w:numPr>
              <w:autoSpaceDE/>
              <w:autoSpaceDN/>
              <w:spacing w:before="240" w:after="240"/>
              <w:rPr>
                <w:rFonts w:ascii="Tahoma" w:hAnsi="Tahoma" w:cs="Tahoma"/>
                <w:sz w:val="20"/>
                <w:szCs w:val="20"/>
              </w:rPr>
            </w:pPr>
            <w:r w:rsidRPr="003F653F">
              <w:rPr>
                <w:rFonts w:ascii="Tahoma" w:eastAsia="Calibri" w:hAnsi="Tahoma" w:cs="Tahoma"/>
                <w:sz w:val="20"/>
                <w:szCs w:val="20"/>
                <w:lang w:eastAsia="en-US" w:bidi="ar-SA"/>
              </w:rPr>
              <w:t xml:space="preserve">Liaise across the Aspris supplier network </w:t>
            </w:r>
            <w:proofErr w:type="gramStart"/>
            <w:r w:rsidRPr="003F653F">
              <w:rPr>
                <w:rFonts w:ascii="Tahoma" w:eastAsia="Calibri" w:hAnsi="Tahoma" w:cs="Tahoma"/>
                <w:sz w:val="20"/>
                <w:szCs w:val="20"/>
                <w:lang w:eastAsia="en-US" w:bidi="ar-SA"/>
              </w:rPr>
              <w:t>e.g.</w:t>
            </w:r>
            <w:proofErr w:type="gramEnd"/>
            <w:r w:rsidRPr="003F653F">
              <w:rPr>
                <w:rFonts w:ascii="Tahoma" w:eastAsia="Calibri" w:hAnsi="Tahoma" w:cs="Tahoma"/>
                <w:sz w:val="20"/>
                <w:szCs w:val="20"/>
                <w:lang w:eastAsia="en-US" w:bidi="ar-SA"/>
              </w:rPr>
              <w:t xml:space="preserve"> marketing agencies</w:t>
            </w:r>
            <w:r w:rsidR="00F22CB7">
              <w:rPr>
                <w:rFonts w:ascii="Tahoma" w:eastAsia="Calibri" w:hAnsi="Tahoma" w:cs="Tahoma"/>
                <w:sz w:val="20"/>
                <w:szCs w:val="20"/>
                <w:lang w:eastAsia="en-US" w:bidi="ar-SA"/>
              </w:rPr>
              <w:t>, printers</w:t>
            </w:r>
            <w:r w:rsidR="00E10371">
              <w:rPr>
                <w:rFonts w:ascii="Tahoma" w:eastAsia="Calibri" w:hAnsi="Tahoma" w:cs="Tahoma"/>
                <w:sz w:val="20"/>
                <w:szCs w:val="20"/>
                <w:lang w:eastAsia="en-US" w:bidi="ar-SA"/>
              </w:rPr>
              <w:t>, events</w:t>
            </w:r>
            <w:r w:rsidRPr="003F653F">
              <w:rPr>
                <w:rFonts w:ascii="Tahoma" w:eastAsia="Calibri" w:hAnsi="Tahoma" w:cs="Tahoma"/>
                <w:sz w:val="20"/>
                <w:szCs w:val="20"/>
                <w:lang w:eastAsia="en-US" w:bidi="ar-SA"/>
              </w:rPr>
              <w:t xml:space="preserve"> and designers to ensure effective, timely and costly delivery of activity</w:t>
            </w:r>
          </w:p>
          <w:p w14:paraId="62E8735A" w14:textId="1B2061DE" w:rsidR="00902981" w:rsidRDefault="002F4792" w:rsidP="007E5B1A">
            <w:pPr>
              <w:pStyle w:val="ListParagraph"/>
              <w:widowControl/>
              <w:numPr>
                <w:ilvl w:val="0"/>
                <w:numId w:val="27"/>
              </w:numPr>
              <w:autoSpaceDE/>
              <w:autoSpaceDN/>
              <w:spacing w:before="240" w:after="240"/>
              <w:rPr>
                <w:rFonts w:ascii="Tahoma" w:hAnsi="Tahoma" w:cs="Tahoma"/>
                <w:sz w:val="20"/>
                <w:szCs w:val="20"/>
              </w:rPr>
            </w:pPr>
            <w:r>
              <w:rPr>
                <w:rFonts w:ascii="Tahoma" w:hAnsi="Tahoma" w:cs="Tahoma"/>
                <w:sz w:val="20"/>
                <w:szCs w:val="20"/>
              </w:rPr>
              <w:t>P</w:t>
            </w:r>
            <w:r w:rsidR="0017479C">
              <w:rPr>
                <w:rFonts w:ascii="Tahoma" w:hAnsi="Tahoma" w:cs="Tahoma"/>
                <w:sz w:val="20"/>
                <w:szCs w:val="20"/>
              </w:rPr>
              <w:t xml:space="preserve">roduce </w:t>
            </w:r>
            <w:r w:rsidR="00AF4B48">
              <w:rPr>
                <w:rFonts w:ascii="Tahoma" w:hAnsi="Tahoma" w:cs="Tahoma"/>
                <w:sz w:val="20"/>
                <w:szCs w:val="20"/>
              </w:rPr>
              <w:t xml:space="preserve">a range of innovative </w:t>
            </w:r>
            <w:r w:rsidR="0017479C">
              <w:rPr>
                <w:rFonts w:ascii="Tahoma" w:hAnsi="Tahoma" w:cs="Tahoma"/>
                <w:sz w:val="20"/>
                <w:szCs w:val="20"/>
              </w:rPr>
              <w:t>new video content to further showcase our services</w:t>
            </w:r>
          </w:p>
          <w:p w14:paraId="4A4EC319" w14:textId="10E94F19" w:rsidR="00DD5010" w:rsidRDefault="000E62A1" w:rsidP="00F27E10">
            <w:pPr>
              <w:pStyle w:val="ListParagraph"/>
              <w:widowControl/>
              <w:numPr>
                <w:ilvl w:val="0"/>
                <w:numId w:val="27"/>
              </w:numPr>
              <w:autoSpaceDE/>
              <w:autoSpaceDN/>
              <w:spacing w:before="240" w:after="240"/>
              <w:rPr>
                <w:rFonts w:ascii="Tahoma" w:hAnsi="Tahoma" w:cs="Tahoma"/>
                <w:sz w:val="20"/>
                <w:szCs w:val="20"/>
              </w:rPr>
            </w:pPr>
            <w:r>
              <w:rPr>
                <w:rFonts w:ascii="Tahoma" w:hAnsi="Tahoma" w:cs="Tahoma"/>
                <w:sz w:val="20"/>
                <w:szCs w:val="20"/>
              </w:rPr>
              <w:t xml:space="preserve">Manage local and national events </w:t>
            </w:r>
            <w:r w:rsidR="00AA4A09">
              <w:rPr>
                <w:rFonts w:ascii="Tahoma" w:hAnsi="Tahoma" w:cs="Tahoma"/>
                <w:sz w:val="20"/>
                <w:szCs w:val="20"/>
              </w:rPr>
              <w:t>to</w:t>
            </w:r>
            <w:r w:rsidR="004A7DEB">
              <w:rPr>
                <w:rFonts w:ascii="Tahoma" w:hAnsi="Tahoma" w:cs="Tahoma"/>
                <w:sz w:val="20"/>
                <w:szCs w:val="20"/>
              </w:rPr>
              <w:t xml:space="preserve"> </w:t>
            </w:r>
            <w:r w:rsidR="00AA4A09">
              <w:rPr>
                <w:rFonts w:ascii="Tahoma" w:hAnsi="Tahoma" w:cs="Tahoma"/>
                <w:sz w:val="20"/>
                <w:szCs w:val="20"/>
              </w:rPr>
              <w:t>increase brand awareness and engagement with our target audiences</w:t>
            </w:r>
          </w:p>
          <w:p w14:paraId="1BC1B6AD" w14:textId="5A8EBDE1" w:rsidR="003F0A26" w:rsidRPr="003F0A26" w:rsidRDefault="003F0A26" w:rsidP="003F0A26">
            <w:pPr>
              <w:pStyle w:val="ListParagraph"/>
              <w:widowControl/>
              <w:numPr>
                <w:ilvl w:val="0"/>
                <w:numId w:val="27"/>
              </w:numPr>
              <w:autoSpaceDE/>
              <w:autoSpaceDN/>
              <w:spacing w:before="240" w:after="240"/>
              <w:rPr>
                <w:rFonts w:ascii="Tahoma" w:hAnsi="Tahoma" w:cs="Tahoma"/>
                <w:sz w:val="20"/>
                <w:szCs w:val="20"/>
              </w:rPr>
            </w:pPr>
            <w:r w:rsidRPr="007571FC">
              <w:rPr>
                <w:rFonts w:ascii="Tahoma" w:hAnsi="Tahoma" w:cs="Tahoma"/>
                <w:sz w:val="20"/>
                <w:szCs w:val="20"/>
              </w:rPr>
              <w:t xml:space="preserve">Drive new and innovative marketing ideas and campaigns </w:t>
            </w:r>
            <w:r w:rsidR="00364DA8">
              <w:rPr>
                <w:rFonts w:ascii="Tahoma" w:hAnsi="Tahoma" w:cs="Tahoma"/>
                <w:sz w:val="20"/>
                <w:szCs w:val="20"/>
              </w:rPr>
              <w:t xml:space="preserve">to further support our key </w:t>
            </w:r>
            <w:r w:rsidR="00DA24A4">
              <w:rPr>
                <w:rFonts w:ascii="Tahoma" w:hAnsi="Tahoma" w:cs="Tahoma"/>
                <w:sz w:val="20"/>
                <w:szCs w:val="20"/>
              </w:rPr>
              <w:t xml:space="preserve">marketing </w:t>
            </w:r>
            <w:r w:rsidR="00364DA8">
              <w:rPr>
                <w:rFonts w:ascii="Tahoma" w:hAnsi="Tahoma" w:cs="Tahoma"/>
                <w:sz w:val="20"/>
                <w:szCs w:val="20"/>
              </w:rPr>
              <w:t>objectives</w:t>
            </w:r>
          </w:p>
          <w:p w14:paraId="411C2945" w14:textId="090DA938" w:rsidR="00733DA8" w:rsidRPr="00EF67E6" w:rsidRDefault="00937BB4" w:rsidP="00733DA8">
            <w:pPr>
              <w:pStyle w:val="ListParagraph"/>
              <w:widowControl/>
              <w:numPr>
                <w:ilvl w:val="0"/>
                <w:numId w:val="27"/>
              </w:numPr>
              <w:autoSpaceDE/>
              <w:autoSpaceDN/>
              <w:spacing w:before="240" w:after="240"/>
              <w:rPr>
                <w:rFonts w:ascii="Tahoma" w:hAnsi="Tahoma" w:cs="Tahoma"/>
                <w:sz w:val="20"/>
                <w:szCs w:val="20"/>
              </w:rPr>
            </w:pPr>
            <w:r w:rsidRPr="00937BB4">
              <w:rPr>
                <w:rFonts w:ascii="Tahoma" w:hAnsi="Tahoma" w:cs="Tahoma"/>
                <w:sz w:val="20"/>
                <w:szCs w:val="20"/>
              </w:rPr>
              <w:t>Build</w:t>
            </w:r>
            <w:r>
              <w:rPr>
                <w:rFonts w:ascii="Tahoma" w:hAnsi="Tahoma" w:cs="Tahoma"/>
                <w:sz w:val="20"/>
                <w:szCs w:val="20"/>
              </w:rPr>
              <w:t xml:space="preserve"> positive</w:t>
            </w:r>
            <w:r w:rsidRPr="00937BB4">
              <w:rPr>
                <w:rFonts w:ascii="Tahoma" w:hAnsi="Tahoma" w:cs="Tahoma"/>
                <w:sz w:val="20"/>
                <w:szCs w:val="20"/>
              </w:rPr>
              <w:t xml:space="preserve"> relationships with key internal stakeholders</w:t>
            </w:r>
            <w:r w:rsidR="00E70CFA">
              <w:rPr>
                <w:rFonts w:ascii="Tahoma" w:hAnsi="Tahoma" w:cs="Tahoma"/>
                <w:sz w:val="20"/>
                <w:szCs w:val="20"/>
              </w:rPr>
              <w:t>,</w:t>
            </w:r>
            <w:r w:rsidRPr="00937BB4">
              <w:rPr>
                <w:rFonts w:ascii="Tahoma" w:hAnsi="Tahoma" w:cs="Tahoma"/>
                <w:sz w:val="20"/>
                <w:szCs w:val="20"/>
              </w:rPr>
              <w:t xml:space="preserve"> including across key Aspris sites</w:t>
            </w:r>
            <w:r w:rsidR="006D383C">
              <w:rPr>
                <w:rFonts w:ascii="Tahoma" w:hAnsi="Tahoma" w:cs="Tahoma"/>
                <w:sz w:val="20"/>
                <w:szCs w:val="20"/>
              </w:rPr>
              <w:t xml:space="preserve">, operations </w:t>
            </w:r>
            <w:proofErr w:type="gramStart"/>
            <w:r w:rsidR="006D383C">
              <w:rPr>
                <w:rFonts w:ascii="Tahoma" w:hAnsi="Tahoma" w:cs="Tahoma"/>
                <w:sz w:val="20"/>
                <w:szCs w:val="20"/>
              </w:rPr>
              <w:t>team</w:t>
            </w:r>
            <w:proofErr w:type="gramEnd"/>
            <w:r w:rsidRPr="00937BB4">
              <w:rPr>
                <w:rFonts w:ascii="Tahoma" w:hAnsi="Tahoma" w:cs="Tahoma"/>
                <w:sz w:val="20"/>
                <w:szCs w:val="20"/>
              </w:rPr>
              <w:t xml:space="preserve"> and the </w:t>
            </w:r>
            <w:r w:rsidR="00E70CFA">
              <w:rPr>
                <w:rFonts w:ascii="Tahoma" w:hAnsi="Tahoma" w:cs="Tahoma"/>
                <w:sz w:val="20"/>
                <w:szCs w:val="20"/>
              </w:rPr>
              <w:t>B</w:t>
            </w:r>
            <w:r w:rsidRPr="00937BB4">
              <w:rPr>
                <w:rFonts w:ascii="Tahoma" w:hAnsi="Tahoma" w:cs="Tahoma"/>
                <w:sz w:val="20"/>
                <w:szCs w:val="20"/>
              </w:rPr>
              <w:t xml:space="preserve">usiness </w:t>
            </w:r>
            <w:r w:rsidR="00E70CFA">
              <w:rPr>
                <w:rFonts w:ascii="Tahoma" w:hAnsi="Tahoma" w:cs="Tahoma"/>
                <w:sz w:val="20"/>
                <w:szCs w:val="20"/>
              </w:rPr>
              <w:t>D</w:t>
            </w:r>
            <w:r w:rsidRPr="00937BB4">
              <w:rPr>
                <w:rFonts w:ascii="Tahoma" w:hAnsi="Tahoma" w:cs="Tahoma"/>
                <w:sz w:val="20"/>
                <w:szCs w:val="20"/>
              </w:rPr>
              <w:t xml:space="preserve">evelopment </w:t>
            </w:r>
            <w:r w:rsidR="006D383C">
              <w:rPr>
                <w:rFonts w:ascii="Tahoma" w:hAnsi="Tahoma" w:cs="Tahoma"/>
                <w:sz w:val="20"/>
                <w:szCs w:val="20"/>
              </w:rPr>
              <w:t>t</w:t>
            </w:r>
            <w:r w:rsidRPr="00937BB4">
              <w:rPr>
                <w:rFonts w:ascii="Tahoma" w:hAnsi="Tahoma" w:cs="Tahoma"/>
                <w:sz w:val="20"/>
                <w:szCs w:val="20"/>
              </w:rPr>
              <w:t>eam</w:t>
            </w:r>
          </w:p>
        </w:tc>
      </w:tr>
      <w:tr w:rsidR="003A5AEC" w:rsidRPr="00C8764A" w14:paraId="2E64DD0F" w14:textId="77777777" w:rsidTr="00DB187B">
        <w:trPr>
          <w:trHeight w:val="450"/>
        </w:trPr>
        <w:tc>
          <w:tcPr>
            <w:tcW w:w="10176" w:type="dxa"/>
            <w:tcBorders>
              <w:bottom w:val="single" w:sz="6" w:space="0" w:color="000000"/>
            </w:tcBorders>
            <w:shd w:val="clear" w:color="auto" w:fill="2F2E6C"/>
            <w:vAlign w:val="center"/>
          </w:tcPr>
          <w:p w14:paraId="63CF9A71" w14:textId="77777777" w:rsidR="003A5AEC" w:rsidRPr="00C8764A" w:rsidRDefault="00E65692" w:rsidP="00DB187B">
            <w:pPr>
              <w:pStyle w:val="TableParagraph"/>
              <w:rPr>
                <w:rFonts w:ascii="Tahoma" w:hAnsi="Tahoma" w:cs="Tahoma"/>
                <w:b/>
                <w:sz w:val="20"/>
              </w:rPr>
            </w:pPr>
            <w:r w:rsidRPr="00C8764A">
              <w:rPr>
                <w:rFonts w:ascii="Tahoma" w:hAnsi="Tahoma" w:cs="Tahoma"/>
                <w:b/>
                <w:color w:val="FFFFFF"/>
                <w:sz w:val="20"/>
              </w:rPr>
              <w:t>Knowledge / Education / Skills</w:t>
            </w:r>
          </w:p>
        </w:tc>
      </w:tr>
      <w:tr w:rsidR="003A5AEC" w:rsidRPr="00C8764A" w14:paraId="726E3C07" w14:textId="77777777" w:rsidTr="00D40623">
        <w:trPr>
          <w:trHeight w:val="1289"/>
        </w:trPr>
        <w:tc>
          <w:tcPr>
            <w:tcW w:w="10176" w:type="dxa"/>
            <w:tcBorders>
              <w:top w:val="single" w:sz="6" w:space="0" w:color="000000"/>
            </w:tcBorders>
          </w:tcPr>
          <w:p w14:paraId="687FF791" w14:textId="2A9B854B" w:rsidR="00A464B4" w:rsidRDefault="00A464B4" w:rsidP="00AF1711">
            <w:pPr>
              <w:widowControl/>
              <w:autoSpaceDE/>
              <w:autoSpaceDN/>
              <w:rPr>
                <w:rFonts w:ascii="Tahoma" w:eastAsia="Times New Roman" w:hAnsi="Tahoma" w:cs="Tahoma"/>
                <w:sz w:val="20"/>
                <w:szCs w:val="20"/>
                <w:lang w:eastAsia="en-US" w:bidi="ar-SA"/>
              </w:rPr>
            </w:pPr>
          </w:p>
          <w:p w14:paraId="35C25947" w14:textId="29C6F1FF" w:rsidR="00A464B4" w:rsidRDefault="00DE7C8A" w:rsidP="00A464B4">
            <w:pPr>
              <w:pStyle w:val="ListParagraph"/>
              <w:widowControl/>
              <w:numPr>
                <w:ilvl w:val="0"/>
                <w:numId w:val="30"/>
              </w:numPr>
              <w:autoSpaceDE/>
              <w:autoSpaceDN/>
              <w:rPr>
                <w:rFonts w:ascii="Tahoma" w:eastAsia="Times New Roman" w:hAnsi="Tahoma" w:cs="Tahoma"/>
                <w:sz w:val="20"/>
                <w:szCs w:val="20"/>
                <w:lang w:eastAsia="en-US" w:bidi="ar-SA"/>
              </w:rPr>
            </w:pPr>
            <w:r w:rsidRPr="009F0AD9">
              <w:rPr>
                <w:rFonts w:ascii="Tahoma" w:eastAsia="Times New Roman" w:hAnsi="Tahoma" w:cs="Tahoma"/>
                <w:sz w:val="20"/>
                <w:szCs w:val="20"/>
                <w:lang w:eastAsia="en-US" w:bidi="ar-SA"/>
              </w:rPr>
              <w:t>CIM Professional Diploma in Marketing</w:t>
            </w:r>
            <w:r w:rsidR="009F0AD9">
              <w:rPr>
                <w:rFonts w:ascii="Tahoma" w:eastAsia="Times New Roman" w:hAnsi="Tahoma" w:cs="Tahoma"/>
                <w:sz w:val="20"/>
                <w:szCs w:val="20"/>
                <w:lang w:eastAsia="en-US" w:bidi="ar-SA"/>
              </w:rPr>
              <w:t xml:space="preserve"> </w:t>
            </w:r>
            <w:r w:rsidR="00E93356" w:rsidRPr="009F0AD9">
              <w:rPr>
                <w:rFonts w:ascii="Tahoma" w:eastAsia="Times New Roman" w:hAnsi="Tahoma" w:cs="Tahoma"/>
                <w:sz w:val="20"/>
                <w:szCs w:val="20"/>
                <w:lang w:eastAsia="en-US" w:bidi="ar-SA"/>
              </w:rPr>
              <w:t>or equivalent experience</w:t>
            </w:r>
            <w:r w:rsidRPr="009F0AD9">
              <w:rPr>
                <w:rFonts w:ascii="Tahoma" w:eastAsia="Times New Roman" w:hAnsi="Tahoma" w:cs="Tahoma"/>
                <w:sz w:val="20"/>
                <w:szCs w:val="20"/>
                <w:lang w:eastAsia="en-US" w:bidi="ar-SA"/>
              </w:rPr>
              <w:t xml:space="preserve">. </w:t>
            </w:r>
          </w:p>
          <w:p w14:paraId="24C703D1" w14:textId="4689A68B" w:rsidR="00A87786" w:rsidRPr="009F0AD9" w:rsidRDefault="00A464B4" w:rsidP="009F0AD9">
            <w:pPr>
              <w:pStyle w:val="ListParagraph"/>
              <w:widowControl/>
              <w:numPr>
                <w:ilvl w:val="0"/>
                <w:numId w:val="30"/>
              </w:numPr>
              <w:autoSpaceDE/>
              <w:autoSpaceDN/>
              <w:rPr>
                <w:rFonts w:ascii="Tahoma" w:eastAsia="Times New Roman" w:hAnsi="Tahoma" w:cs="Tahoma"/>
                <w:sz w:val="20"/>
                <w:szCs w:val="20"/>
                <w:lang w:eastAsia="en-US" w:bidi="ar-SA"/>
              </w:rPr>
            </w:pPr>
            <w:r w:rsidRPr="00A87786">
              <w:rPr>
                <w:rFonts w:ascii="Tahoma" w:eastAsia="Times New Roman" w:hAnsi="Tahoma" w:cs="Tahoma"/>
                <w:sz w:val="20"/>
                <w:szCs w:val="20"/>
                <w:lang w:eastAsia="en-US" w:bidi="ar-SA"/>
              </w:rPr>
              <w:t xml:space="preserve">Demonstratable </w:t>
            </w:r>
            <w:r w:rsidR="00FE3918" w:rsidRPr="009F0AD9">
              <w:rPr>
                <w:rFonts w:ascii="Tahoma" w:eastAsia="Times New Roman" w:hAnsi="Tahoma" w:cs="Tahoma"/>
                <w:sz w:val="20"/>
                <w:szCs w:val="20"/>
                <w:lang w:eastAsia="en-US" w:bidi="ar-SA"/>
              </w:rPr>
              <w:t xml:space="preserve">strong </w:t>
            </w:r>
            <w:r w:rsidR="00D357D2" w:rsidRPr="009F0AD9">
              <w:rPr>
                <w:rFonts w:ascii="Tahoma" w:eastAsia="Times New Roman" w:hAnsi="Tahoma" w:cs="Tahoma"/>
                <w:sz w:val="20"/>
                <w:szCs w:val="20"/>
                <w:lang w:eastAsia="en-US" w:bidi="ar-SA"/>
              </w:rPr>
              <w:t xml:space="preserve">skillset across the </w:t>
            </w:r>
            <w:r w:rsidR="00390C76" w:rsidRPr="009F0AD9">
              <w:rPr>
                <w:rFonts w:ascii="Tahoma" w:eastAsia="Times New Roman" w:hAnsi="Tahoma" w:cs="Tahoma"/>
                <w:sz w:val="20"/>
                <w:szCs w:val="20"/>
                <w:lang w:eastAsia="en-US" w:bidi="ar-SA"/>
              </w:rPr>
              <w:t xml:space="preserve">online and offline </w:t>
            </w:r>
            <w:r w:rsidR="00D357D2" w:rsidRPr="009F0AD9">
              <w:rPr>
                <w:rFonts w:ascii="Tahoma" w:eastAsia="Times New Roman" w:hAnsi="Tahoma" w:cs="Tahoma"/>
                <w:sz w:val="20"/>
                <w:szCs w:val="20"/>
                <w:lang w:eastAsia="en-US" w:bidi="ar-SA"/>
              </w:rPr>
              <w:t xml:space="preserve">marketing mix, including </w:t>
            </w:r>
            <w:r w:rsidR="00761EE3" w:rsidRPr="009F0AD9">
              <w:rPr>
                <w:rFonts w:ascii="Tahoma" w:eastAsia="Times New Roman" w:hAnsi="Tahoma" w:cs="Tahoma"/>
                <w:sz w:val="20"/>
                <w:szCs w:val="20"/>
                <w:lang w:eastAsia="en-US" w:bidi="ar-SA"/>
              </w:rPr>
              <w:t>social media activity</w:t>
            </w:r>
            <w:r w:rsidRPr="00A87786">
              <w:rPr>
                <w:rFonts w:ascii="Tahoma" w:eastAsia="Times New Roman" w:hAnsi="Tahoma" w:cs="Tahoma"/>
                <w:sz w:val="20"/>
                <w:szCs w:val="20"/>
                <w:lang w:eastAsia="en-US" w:bidi="ar-SA"/>
              </w:rPr>
              <w:t>.</w:t>
            </w:r>
            <w:r w:rsidR="009F0AD9">
              <w:rPr>
                <w:rFonts w:ascii="Tahoma" w:eastAsia="Times New Roman" w:hAnsi="Tahoma" w:cs="Tahoma"/>
                <w:sz w:val="20"/>
                <w:szCs w:val="20"/>
                <w:lang w:eastAsia="en-US" w:bidi="ar-SA"/>
              </w:rPr>
              <w:t xml:space="preserve"> </w:t>
            </w:r>
            <w:proofErr w:type="gramStart"/>
            <w:r w:rsidR="00761EE3" w:rsidRPr="009F0AD9">
              <w:rPr>
                <w:rFonts w:ascii="Tahoma" w:eastAsia="Times New Roman" w:hAnsi="Tahoma" w:cs="Tahoma"/>
                <w:sz w:val="20"/>
                <w:szCs w:val="20"/>
                <w:lang w:eastAsia="en-US" w:bidi="ar-SA"/>
              </w:rPr>
              <w:t>Excellent</w:t>
            </w:r>
            <w:proofErr w:type="gramEnd"/>
            <w:r w:rsidR="00761EE3" w:rsidRPr="009F0AD9">
              <w:rPr>
                <w:rFonts w:ascii="Tahoma" w:eastAsia="Times New Roman" w:hAnsi="Tahoma" w:cs="Tahoma"/>
                <w:sz w:val="20"/>
                <w:szCs w:val="20"/>
                <w:lang w:eastAsia="en-US" w:bidi="ar-SA"/>
              </w:rPr>
              <w:t xml:space="preserve"> command of the English language with the ability to develop effective and compelling online and offline copy is essential. </w:t>
            </w:r>
          </w:p>
          <w:p w14:paraId="14AFFECD" w14:textId="2B957363" w:rsidR="00A87786" w:rsidRDefault="00A87786" w:rsidP="00A87786">
            <w:pPr>
              <w:pStyle w:val="ListParagraph"/>
              <w:widowControl/>
              <w:numPr>
                <w:ilvl w:val="0"/>
                <w:numId w:val="30"/>
              </w:numPr>
              <w:autoSpaceDE/>
              <w:autoSpaceDN/>
              <w:rPr>
                <w:rFonts w:ascii="Tahoma" w:eastAsia="Times New Roman" w:hAnsi="Tahoma" w:cs="Tahoma"/>
                <w:sz w:val="20"/>
                <w:szCs w:val="20"/>
                <w:lang w:eastAsia="en-US" w:bidi="ar-SA"/>
              </w:rPr>
            </w:pPr>
            <w:r>
              <w:rPr>
                <w:rFonts w:ascii="Tahoma" w:eastAsia="Times New Roman" w:hAnsi="Tahoma" w:cs="Tahoma"/>
                <w:sz w:val="20"/>
                <w:szCs w:val="20"/>
                <w:lang w:eastAsia="en-US" w:bidi="ar-SA"/>
              </w:rPr>
              <w:t>S</w:t>
            </w:r>
            <w:r w:rsidR="00761EE3" w:rsidRPr="009F0AD9">
              <w:rPr>
                <w:rFonts w:ascii="Tahoma" w:eastAsia="Times New Roman" w:hAnsi="Tahoma" w:cs="Tahoma"/>
                <w:sz w:val="20"/>
                <w:szCs w:val="20"/>
                <w:lang w:eastAsia="en-US" w:bidi="ar-SA"/>
              </w:rPr>
              <w:t xml:space="preserve">trategic, commercially </w:t>
            </w:r>
            <w:proofErr w:type="gramStart"/>
            <w:r w:rsidR="00761EE3" w:rsidRPr="009F0AD9">
              <w:rPr>
                <w:rFonts w:ascii="Tahoma" w:eastAsia="Times New Roman" w:hAnsi="Tahoma" w:cs="Tahoma"/>
                <w:sz w:val="20"/>
                <w:szCs w:val="20"/>
                <w:lang w:eastAsia="en-US" w:bidi="ar-SA"/>
              </w:rPr>
              <w:t>aware</w:t>
            </w:r>
            <w:proofErr w:type="gramEnd"/>
            <w:r w:rsidR="00761EE3" w:rsidRPr="009F0AD9">
              <w:rPr>
                <w:rFonts w:ascii="Tahoma" w:eastAsia="Times New Roman" w:hAnsi="Tahoma" w:cs="Tahoma"/>
                <w:sz w:val="20"/>
                <w:szCs w:val="20"/>
                <w:lang w:eastAsia="en-US" w:bidi="ar-SA"/>
              </w:rPr>
              <w:t xml:space="preserve"> and creative mind set</w:t>
            </w:r>
          </w:p>
          <w:p w14:paraId="5CF95451" w14:textId="7E5AD1FC" w:rsidR="00761EE3" w:rsidRDefault="00A87786" w:rsidP="009F0AD9">
            <w:pPr>
              <w:pStyle w:val="ListParagraph"/>
              <w:widowControl/>
              <w:numPr>
                <w:ilvl w:val="0"/>
                <w:numId w:val="30"/>
              </w:numPr>
              <w:autoSpaceDE/>
              <w:autoSpaceDN/>
              <w:rPr>
                <w:rFonts w:ascii="Tahoma" w:eastAsia="Times New Roman" w:hAnsi="Tahoma" w:cs="Tahoma"/>
                <w:sz w:val="20"/>
                <w:szCs w:val="20"/>
                <w:lang w:eastAsia="en-US" w:bidi="ar-SA"/>
              </w:rPr>
            </w:pPr>
            <w:r>
              <w:rPr>
                <w:rFonts w:ascii="Tahoma" w:eastAsia="Times New Roman" w:hAnsi="Tahoma" w:cs="Tahoma"/>
                <w:sz w:val="20"/>
                <w:szCs w:val="20"/>
                <w:lang w:eastAsia="en-US" w:bidi="ar-SA"/>
              </w:rPr>
              <w:t>G</w:t>
            </w:r>
            <w:r w:rsidR="009F0AD9">
              <w:rPr>
                <w:rFonts w:ascii="Tahoma" w:eastAsia="Times New Roman" w:hAnsi="Tahoma" w:cs="Tahoma"/>
                <w:sz w:val="20"/>
                <w:szCs w:val="20"/>
                <w:lang w:eastAsia="en-US" w:bidi="ar-SA"/>
              </w:rPr>
              <w:t>o</w:t>
            </w:r>
            <w:r w:rsidR="00761EE3" w:rsidRPr="009F0AD9">
              <w:rPr>
                <w:rFonts w:ascii="Tahoma" w:eastAsia="Times New Roman" w:hAnsi="Tahoma" w:cs="Tahoma"/>
                <w:sz w:val="20"/>
                <w:szCs w:val="20"/>
                <w:lang w:eastAsia="en-US" w:bidi="ar-SA"/>
              </w:rPr>
              <w:t>od understanding of the key principles of marketing.</w:t>
            </w:r>
          </w:p>
          <w:p w14:paraId="7D36A788" w14:textId="4BC44432" w:rsidR="009F0AD9" w:rsidRPr="009F0AD9" w:rsidRDefault="009F0AD9" w:rsidP="009F0AD9">
            <w:pPr>
              <w:pStyle w:val="ListParagraph"/>
              <w:widowControl/>
              <w:numPr>
                <w:ilvl w:val="0"/>
                <w:numId w:val="30"/>
              </w:numPr>
              <w:autoSpaceDE/>
              <w:autoSpaceDN/>
              <w:rPr>
                <w:rFonts w:ascii="Tahoma" w:eastAsia="Times New Roman" w:hAnsi="Tahoma" w:cs="Tahoma"/>
                <w:sz w:val="20"/>
                <w:szCs w:val="20"/>
                <w:lang w:eastAsia="en-US" w:bidi="ar-SA"/>
              </w:rPr>
            </w:pPr>
            <w:r w:rsidRPr="009F0AD9">
              <w:rPr>
                <w:rFonts w:ascii="Tahoma" w:eastAsia="Times New Roman" w:hAnsi="Tahoma" w:cs="Tahoma"/>
                <w:sz w:val="20"/>
                <w:szCs w:val="20"/>
                <w:lang w:eastAsia="en-US" w:bidi="ar-SA"/>
              </w:rPr>
              <w:t>Demonstratable ability to work across a number of projects simultaneously, possessing excellent organisational skills. Demonstratable excellent networking and stakeholder management skills.</w:t>
            </w:r>
          </w:p>
          <w:p w14:paraId="6E815386" w14:textId="2DF2E44E" w:rsidR="00EF67E6" w:rsidRPr="00EF67E6" w:rsidRDefault="00EF67E6" w:rsidP="009F0AD9">
            <w:pPr>
              <w:widowControl/>
              <w:shd w:val="clear" w:color="auto" w:fill="FFFFFF"/>
              <w:autoSpaceDE/>
              <w:autoSpaceDN/>
              <w:spacing w:before="100" w:beforeAutospacing="1" w:after="100" w:afterAutospacing="1"/>
              <w:rPr>
                <w:rFonts w:ascii="Tahoma" w:eastAsia="Times New Roman" w:hAnsi="Tahoma" w:cs="Tahoma"/>
                <w:sz w:val="14"/>
                <w:szCs w:val="14"/>
                <w:lang w:eastAsia="en-US" w:bidi="ar-SA"/>
              </w:rPr>
            </w:pPr>
          </w:p>
        </w:tc>
      </w:tr>
      <w:tr w:rsidR="003A5AEC" w:rsidRPr="00C8764A" w14:paraId="04C51F0D" w14:textId="77777777" w:rsidTr="00DB187B">
        <w:trPr>
          <w:trHeight w:val="453"/>
        </w:trPr>
        <w:tc>
          <w:tcPr>
            <w:tcW w:w="10176" w:type="dxa"/>
            <w:shd w:val="clear" w:color="auto" w:fill="2F2E6C"/>
            <w:vAlign w:val="center"/>
          </w:tcPr>
          <w:p w14:paraId="0A01DE98" w14:textId="28902F2F" w:rsidR="003A5AEC" w:rsidRPr="00C8764A" w:rsidRDefault="00E65692" w:rsidP="00DB187B">
            <w:pPr>
              <w:pStyle w:val="TableParagraph"/>
              <w:rPr>
                <w:rFonts w:ascii="Tahoma" w:hAnsi="Tahoma" w:cs="Tahoma"/>
                <w:b/>
                <w:sz w:val="20"/>
              </w:rPr>
            </w:pPr>
            <w:r w:rsidRPr="00C8764A">
              <w:rPr>
                <w:rFonts w:ascii="Tahoma" w:hAnsi="Tahoma" w:cs="Tahoma"/>
                <w:b/>
                <w:color w:val="FFFFFF"/>
                <w:sz w:val="20"/>
              </w:rPr>
              <w:lastRenderedPageBreak/>
              <w:t>Experience</w:t>
            </w:r>
          </w:p>
        </w:tc>
      </w:tr>
      <w:tr w:rsidR="003A5AEC" w:rsidRPr="00C8764A" w14:paraId="71B90A9D" w14:textId="77777777" w:rsidTr="00D40623">
        <w:trPr>
          <w:trHeight w:val="951"/>
        </w:trPr>
        <w:tc>
          <w:tcPr>
            <w:tcW w:w="10176" w:type="dxa"/>
          </w:tcPr>
          <w:p w14:paraId="77CF8BA4" w14:textId="3D7A6DC5" w:rsidR="00DE7C8A" w:rsidRDefault="00DE7C8A" w:rsidP="00EF0013">
            <w:pPr>
              <w:pStyle w:val="TableParagraph"/>
              <w:ind w:left="0"/>
              <w:rPr>
                <w:rFonts w:ascii="Tahoma" w:hAnsi="Tahoma" w:cs="Tahoma"/>
                <w:sz w:val="20"/>
              </w:rPr>
            </w:pPr>
          </w:p>
          <w:p w14:paraId="60B29D8D" w14:textId="5DFBE6C3" w:rsidR="00A464B4" w:rsidRDefault="00325A49" w:rsidP="00A464B4">
            <w:pPr>
              <w:pStyle w:val="ListParagraph"/>
              <w:widowControl/>
              <w:numPr>
                <w:ilvl w:val="0"/>
                <w:numId w:val="29"/>
              </w:numPr>
              <w:autoSpaceDE/>
              <w:autoSpaceDN/>
              <w:rPr>
                <w:rFonts w:ascii="Tahoma" w:eastAsia="Calibri" w:hAnsi="Tahoma" w:cs="Tahoma"/>
                <w:sz w:val="20"/>
                <w:szCs w:val="20"/>
                <w:lang w:bidi="ar-SA"/>
              </w:rPr>
            </w:pPr>
            <w:r w:rsidRPr="009F0AD9">
              <w:rPr>
                <w:rFonts w:ascii="Tahoma" w:eastAsia="Calibri" w:hAnsi="Tahoma" w:cs="Tahoma"/>
                <w:sz w:val="20"/>
                <w:szCs w:val="20"/>
                <w:lang w:bidi="ar-SA"/>
              </w:rPr>
              <w:t>Relevant experience within a marketing role</w:t>
            </w:r>
            <w:r w:rsidR="006C34AF" w:rsidRPr="009F0AD9">
              <w:rPr>
                <w:rFonts w:ascii="Tahoma" w:eastAsia="Calibri" w:hAnsi="Tahoma" w:cs="Tahoma"/>
                <w:sz w:val="20"/>
                <w:szCs w:val="20"/>
                <w:lang w:bidi="ar-SA"/>
              </w:rPr>
              <w:t>,</w:t>
            </w:r>
            <w:r w:rsidRPr="009F0AD9">
              <w:rPr>
                <w:rFonts w:ascii="Tahoma" w:eastAsia="Calibri" w:hAnsi="Tahoma" w:cs="Tahoma"/>
                <w:sz w:val="20"/>
                <w:szCs w:val="20"/>
                <w:lang w:bidi="ar-SA"/>
              </w:rPr>
              <w:t xml:space="preserve"> ideally in the education sector</w:t>
            </w:r>
            <w:r w:rsidR="00845FAC" w:rsidRPr="009F0AD9">
              <w:rPr>
                <w:rFonts w:ascii="Tahoma" w:eastAsia="Calibri" w:hAnsi="Tahoma" w:cs="Tahoma"/>
                <w:sz w:val="20"/>
                <w:szCs w:val="20"/>
                <w:lang w:bidi="ar-SA"/>
              </w:rPr>
              <w:t xml:space="preserve"> but not essential</w:t>
            </w:r>
          </w:p>
          <w:p w14:paraId="218C295E" w14:textId="77777777" w:rsidR="00A464B4" w:rsidRDefault="00325A49" w:rsidP="00A464B4">
            <w:pPr>
              <w:pStyle w:val="ListParagraph"/>
              <w:widowControl/>
              <w:numPr>
                <w:ilvl w:val="0"/>
                <w:numId w:val="29"/>
              </w:numPr>
              <w:autoSpaceDE/>
              <w:autoSpaceDN/>
              <w:rPr>
                <w:rFonts w:ascii="Tahoma" w:eastAsia="Calibri" w:hAnsi="Tahoma" w:cs="Tahoma"/>
                <w:sz w:val="20"/>
                <w:szCs w:val="20"/>
                <w:lang w:bidi="ar-SA"/>
              </w:rPr>
            </w:pPr>
            <w:r w:rsidRPr="009F0AD9">
              <w:rPr>
                <w:rFonts w:ascii="Tahoma" w:eastAsia="Calibri" w:hAnsi="Tahoma" w:cs="Tahoma"/>
                <w:sz w:val="20"/>
                <w:szCs w:val="20"/>
                <w:lang w:bidi="ar-SA"/>
              </w:rPr>
              <w:t>Experience of managing projects</w:t>
            </w:r>
          </w:p>
          <w:p w14:paraId="12B301D1" w14:textId="3AFD26CF" w:rsidR="00325A49" w:rsidRPr="009F0AD9" w:rsidRDefault="00A464B4" w:rsidP="009F0AD9">
            <w:pPr>
              <w:pStyle w:val="ListParagraph"/>
              <w:widowControl/>
              <w:numPr>
                <w:ilvl w:val="0"/>
                <w:numId w:val="29"/>
              </w:numPr>
              <w:autoSpaceDE/>
              <w:autoSpaceDN/>
              <w:rPr>
                <w:rFonts w:ascii="Tahoma" w:eastAsia="Calibri" w:hAnsi="Tahoma" w:cs="Tahoma"/>
                <w:sz w:val="20"/>
                <w:szCs w:val="20"/>
                <w:lang w:bidi="ar-SA"/>
              </w:rPr>
            </w:pPr>
            <w:r>
              <w:rPr>
                <w:rFonts w:ascii="Tahoma" w:eastAsia="Calibri" w:hAnsi="Tahoma" w:cs="Tahoma"/>
                <w:sz w:val="20"/>
                <w:szCs w:val="20"/>
                <w:lang w:bidi="ar-SA"/>
              </w:rPr>
              <w:t>Demonstratable experience</w:t>
            </w:r>
            <w:r w:rsidR="00A17B12" w:rsidRPr="009F0AD9">
              <w:rPr>
                <w:rFonts w:ascii="Tahoma" w:eastAsia="Calibri" w:hAnsi="Tahoma" w:cs="Tahoma"/>
                <w:sz w:val="20"/>
                <w:szCs w:val="20"/>
                <w:lang w:bidi="ar-SA"/>
              </w:rPr>
              <w:t xml:space="preserve"> successfully delivering a wide range of online and offline marketing activity to maximi</w:t>
            </w:r>
            <w:r w:rsidR="00EF0013" w:rsidRPr="009F0AD9">
              <w:rPr>
                <w:rFonts w:ascii="Tahoma" w:eastAsia="Calibri" w:hAnsi="Tahoma" w:cs="Tahoma"/>
                <w:sz w:val="20"/>
                <w:szCs w:val="20"/>
                <w:lang w:bidi="ar-SA"/>
              </w:rPr>
              <w:t>s</w:t>
            </w:r>
            <w:r w:rsidR="00A17B12" w:rsidRPr="009F0AD9">
              <w:rPr>
                <w:rFonts w:ascii="Tahoma" w:eastAsia="Calibri" w:hAnsi="Tahoma" w:cs="Tahoma"/>
                <w:sz w:val="20"/>
                <w:szCs w:val="20"/>
                <w:lang w:bidi="ar-SA"/>
              </w:rPr>
              <w:t xml:space="preserve">e engagement with </w:t>
            </w:r>
            <w:r w:rsidR="00E5349A" w:rsidRPr="009F0AD9">
              <w:rPr>
                <w:rFonts w:ascii="Tahoma" w:eastAsia="Calibri" w:hAnsi="Tahoma" w:cs="Tahoma"/>
                <w:sz w:val="20"/>
                <w:szCs w:val="20"/>
                <w:lang w:bidi="ar-SA"/>
              </w:rPr>
              <w:t xml:space="preserve">various </w:t>
            </w:r>
            <w:r w:rsidR="00EF0013" w:rsidRPr="009F0AD9">
              <w:rPr>
                <w:rFonts w:ascii="Tahoma" w:eastAsia="Calibri" w:hAnsi="Tahoma" w:cs="Tahoma"/>
                <w:sz w:val="20"/>
                <w:szCs w:val="20"/>
                <w:lang w:bidi="ar-SA"/>
              </w:rPr>
              <w:t>target audiences</w:t>
            </w:r>
            <w:r w:rsidR="00FE293A" w:rsidRPr="009F0AD9">
              <w:rPr>
                <w:rFonts w:ascii="Tahoma" w:eastAsia="Calibri" w:hAnsi="Tahoma" w:cs="Tahoma"/>
                <w:sz w:val="20"/>
                <w:szCs w:val="20"/>
                <w:lang w:bidi="ar-SA"/>
              </w:rPr>
              <w:t>.</w:t>
            </w:r>
            <w:r w:rsidR="00325A49" w:rsidRPr="009F0AD9">
              <w:rPr>
                <w:rFonts w:ascii="Tahoma" w:eastAsia="Calibri" w:hAnsi="Tahoma" w:cs="Tahoma"/>
                <w:sz w:val="20"/>
                <w:szCs w:val="20"/>
                <w:lang w:bidi="ar-SA"/>
              </w:rPr>
              <w:t xml:space="preserve"> </w:t>
            </w:r>
          </w:p>
          <w:p w14:paraId="027F890B" w14:textId="27FB8950" w:rsidR="00DE7C8A" w:rsidRPr="00C8764A" w:rsidRDefault="00DE7C8A" w:rsidP="00D40623">
            <w:pPr>
              <w:pStyle w:val="TableParagraph"/>
              <w:ind w:left="0"/>
              <w:rPr>
                <w:rFonts w:ascii="Tahoma" w:hAnsi="Tahoma" w:cs="Tahoma"/>
                <w:sz w:val="20"/>
              </w:rPr>
            </w:pPr>
          </w:p>
        </w:tc>
      </w:tr>
      <w:tr w:rsidR="003A5AEC" w:rsidRPr="00C8764A" w14:paraId="3E1048DB" w14:textId="77777777" w:rsidTr="00DB187B">
        <w:trPr>
          <w:trHeight w:val="453"/>
        </w:trPr>
        <w:tc>
          <w:tcPr>
            <w:tcW w:w="10176" w:type="dxa"/>
            <w:shd w:val="clear" w:color="auto" w:fill="2F2E6C"/>
            <w:vAlign w:val="center"/>
          </w:tcPr>
          <w:p w14:paraId="62D91BE7" w14:textId="77777777" w:rsidR="003A5AEC" w:rsidRPr="00C8764A" w:rsidRDefault="00E65692" w:rsidP="00DB187B">
            <w:pPr>
              <w:pStyle w:val="TableParagraph"/>
              <w:rPr>
                <w:rFonts w:ascii="Tahoma" w:hAnsi="Tahoma" w:cs="Tahoma"/>
                <w:b/>
                <w:sz w:val="20"/>
              </w:rPr>
            </w:pPr>
            <w:r w:rsidRPr="00C8764A">
              <w:rPr>
                <w:rFonts w:ascii="Tahoma" w:hAnsi="Tahoma" w:cs="Tahoma"/>
                <w:b/>
                <w:color w:val="FFFFFF"/>
                <w:sz w:val="20"/>
              </w:rPr>
              <w:t>Responsibility</w:t>
            </w:r>
          </w:p>
        </w:tc>
      </w:tr>
      <w:tr w:rsidR="003A5AEC" w:rsidRPr="00C8764A" w14:paraId="7AAB18AF" w14:textId="77777777">
        <w:trPr>
          <w:trHeight w:val="3648"/>
        </w:trPr>
        <w:tc>
          <w:tcPr>
            <w:tcW w:w="10176" w:type="dxa"/>
          </w:tcPr>
          <w:p w14:paraId="11C7CE88" w14:textId="77777777" w:rsidR="003A5AEC" w:rsidRPr="00C8764A" w:rsidRDefault="00DB187B" w:rsidP="00BF268C">
            <w:pPr>
              <w:pStyle w:val="TableParagraph"/>
              <w:spacing w:line="274" w:lineRule="auto"/>
              <w:ind w:left="108"/>
              <w:rPr>
                <w:rFonts w:ascii="Tahoma" w:hAnsi="Tahoma" w:cs="Tahoma"/>
                <w:b/>
                <w:sz w:val="20"/>
              </w:rPr>
            </w:pPr>
            <w:r>
              <w:rPr>
                <w:rFonts w:ascii="Tahoma" w:hAnsi="Tahoma" w:cs="Tahoma"/>
                <w:b/>
                <w:sz w:val="20"/>
                <w:u w:val="thick"/>
              </w:rPr>
              <w:t>Leadership</w:t>
            </w:r>
          </w:p>
          <w:p w14:paraId="732A563F" w14:textId="77777777" w:rsidR="00DE7C8A" w:rsidRDefault="00DE7C8A" w:rsidP="00DE7C8A">
            <w:pPr>
              <w:widowControl/>
              <w:autoSpaceDE/>
              <w:autoSpaceDN/>
              <w:rPr>
                <w:rFonts w:ascii="Tahoma" w:eastAsia="Calibri" w:hAnsi="Tahoma" w:cs="Tahoma"/>
                <w:sz w:val="20"/>
                <w:szCs w:val="20"/>
                <w:lang w:bidi="ar-SA"/>
              </w:rPr>
            </w:pPr>
            <w:r>
              <w:rPr>
                <w:rFonts w:ascii="Calibri" w:eastAsia="Calibri" w:hAnsi="Calibri" w:cs="Calibri"/>
                <w:lang w:bidi="ar-SA"/>
              </w:rPr>
              <w:t xml:space="preserve">  </w:t>
            </w:r>
            <w:r w:rsidRPr="00DE7C8A">
              <w:rPr>
                <w:rFonts w:ascii="Tahoma" w:eastAsia="Calibri" w:hAnsi="Tahoma" w:cs="Tahoma"/>
                <w:sz w:val="20"/>
                <w:szCs w:val="20"/>
                <w:lang w:bidi="ar-SA"/>
              </w:rPr>
              <w:t>No line management accountability although the role will work with the other members of the</w:t>
            </w:r>
            <w:r>
              <w:rPr>
                <w:rFonts w:ascii="Tahoma" w:eastAsia="Calibri" w:hAnsi="Tahoma" w:cs="Tahoma"/>
                <w:sz w:val="20"/>
                <w:szCs w:val="20"/>
                <w:lang w:bidi="ar-SA"/>
              </w:rPr>
              <w:t xml:space="preserve"> </w:t>
            </w:r>
            <w:r w:rsidRPr="00DE7C8A">
              <w:rPr>
                <w:rFonts w:ascii="Tahoma" w:eastAsia="Calibri" w:hAnsi="Tahoma" w:cs="Tahoma"/>
                <w:sz w:val="20"/>
                <w:szCs w:val="20"/>
                <w:lang w:bidi="ar-SA"/>
              </w:rPr>
              <w:t xml:space="preserve">marketing and </w:t>
            </w:r>
            <w:r>
              <w:rPr>
                <w:rFonts w:ascii="Tahoma" w:eastAsia="Calibri" w:hAnsi="Tahoma" w:cs="Tahoma"/>
                <w:sz w:val="20"/>
                <w:szCs w:val="20"/>
                <w:lang w:bidi="ar-SA"/>
              </w:rPr>
              <w:t xml:space="preserve">      </w:t>
            </w:r>
          </w:p>
          <w:p w14:paraId="755E197D" w14:textId="6FFD0795" w:rsidR="00DE7C8A" w:rsidRPr="00DE7C8A" w:rsidRDefault="00DE7C8A" w:rsidP="00DE7C8A">
            <w:pPr>
              <w:widowControl/>
              <w:autoSpaceDE/>
              <w:autoSpaceDN/>
              <w:rPr>
                <w:rFonts w:ascii="Tahoma" w:eastAsia="Calibri" w:hAnsi="Tahoma" w:cs="Tahoma"/>
                <w:sz w:val="20"/>
                <w:szCs w:val="20"/>
                <w:lang w:bidi="ar-SA"/>
              </w:rPr>
            </w:pPr>
            <w:r>
              <w:rPr>
                <w:rFonts w:ascii="Tahoma" w:eastAsia="Calibri" w:hAnsi="Tahoma" w:cs="Tahoma"/>
                <w:sz w:val="20"/>
                <w:szCs w:val="20"/>
                <w:lang w:bidi="ar-SA"/>
              </w:rPr>
              <w:t xml:space="preserve">  </w:t>
            </w:r>
            <w:r w:rsidR="00E5349A">
              <w:rPr>
                <w:rFonts w:ascii="Tahoma" w:eastAsia="Calibri" w:hAnsi="Tahoma" w:cs="Tahoma"/>
                <w:sz w:val="20"/>
                <w:szCs w:val="20"/>
                <w:lang w:bidi="ar-SA"/>
              </w:rPr>
              <w:t>Business Development</w:t>
            </w:r>
            <w:r w:rsidRPr="00DE7C8A">
              <w:rPr>
                <w:rFonts w:ascii="Tahoma" w:eastAsia="Calibri" w:hAnsi="Tahoma" w:cs="Tahoma"/>
                <w:sz w:val="20"/>
                <w:szCs w:val="20"/>
                <w:lang w:bidi="ar-SA"/>
              </w:rPr>
              <w:t xml:space="preserve"> team to ensure timely and effective implementation of the planned</w:t>
            </w:r>
            <w:r>
              <w:rPr>
                <w:rFonts w:ascii="Tahoma" w:eastAsia="Calibri" w:hAnsi="Tahoma" w:cs="Tahoma"/>
                <w:sz w:val="20"/>
                <w:szCs w:val="20"/>
                <w:lang w:bidi="ar-SA"/>
              </w:rPr>
              <w:t xml:space="preserve"> </w:t>
            </w:r>
            <w:r w:rsidRPr="00DE7C8A">
              <w:rPr>
                <w:rFonts w:ascii="Tahoma" w:eastAsia="Calibri" w:hAnsi="Tahoma" w:cs="Tahoma"/>
                <w:sz w:val="20"/>
                <w:szCs w:val="20"/>
                <w:lang w:bidi="ar-SA"/>
              </w:rPr>
              <w:t xml:space="preserve">marketing activity. </w:t>
            </w:r>
          </w:p>
          <w:p w14:paraId="0A04F312" w14:textId="77777777" w:rsidR="00DB187B" w:rsidRPr="00C8764A" w:rsidRDefault="00DB187B" w:rsidP="00BF268C">
            <w:pPr>
              <w:pStyle w:val="TableParagraph"/>
              <w:spacing w:line="274" w:lineRule="auto"/>
              <w:ind w:left="108"/>
              <w:rPr>
                <w:rFonts w:ascii="Tahoma" w:hAnsi="Tahoma" w:cs="Tahoma"/>
                <w:b/>
                <w:sz w:val="19"/>
              </w:rPr>
            </w:pPr>
          </w:p>
          <w:p w14:paraId="7AEDAF69" w14:textId="77777777" w:rsidR="003A5AEC" w:rsidRPr="00C8764A" w:rsidRDefault="00E65692" w:rsidP="00BF268C">
            <w:pPr>
              <w:pStyle w:val="TableParagraph"/>
              <w:spacing w:line="274" w:lineRule="auto"/>
              <w:ind w:left="108"/>
              <w:rPr>
                <w:rFonts w:ascii="Tahoma" w:hAnsi="Tahoma" w:cs="Tahoma"/>
                <w:b/>
                <w:sz w:val="20"/>
              </w:rPr>
            </w:pPr>
            <w:r w:rsidRPr="00C8764A">
              <w:rPr>
                <w:rFonts w:ascii="Tahoma" w:hAnsi="Tahoma" w:cs="Tahoma"/>
                <w:b/>
                <w:sz w:val="20"/>
                <w:u w:val="thick"/>
              </w:rPr>
              <w:t>Budgets &amp; Equipment</w:t>
            </w:r>
          </w:p>
          <w:p w14:paraId="0B6F3FFD" w14:textId="77777777" w:rsidR="00DB187B" w:rsidRPr="00F6497F" w:rsidRDefault="00DB187B" w:rsidP="00BF268C">
            <w:pPr>
              <w:pStyle w:val="TableParagraph"/>
              <w:spacing w:line="274" w:lineRule="auto"/>
              <w:ind w:left="108"/>
              <w:rPr>
                <w:rFonts w:ascii="Tahoma" w:hAnsi="Tahoma" w:cs="Tahoma"/>
                <w:sz w:val="20"/>
                <w:szCs w:val="20"/>
              </w:rPr>
            </w:pPr>
            <w:r w:rsidRPr="00F6497F">
              <w:rPr>
                <w:rFonts w:ascii="Tahoma" w:hAnsi="Tahoma" w:cs="Tahoma"/>
                <w:sz w:val="20"/>
                <w:szCs w:val="20"/>
              </w:rPr>
              <w:t>Collective responsibility for the care and security of equipment and adhering to the cost and budget guidelines.</w:t>
            </w:r>
          </w:p>
          <w:p w14:paraId="45F695AA" w14:textId="77777777" w:rsidR="003A5AEC" w:rsidRPr="00C8764A" w:rsidRDefault="003A5AEC" w:rsidP="00BF268C">
            <w:pPr>
              <w:pStyle w:val="TableParagraph"/>
              <w:spacing w:line="274" w:lineRule="auto"/>
              <w:ind w:left="108"/>
              <w:rPr>
                <w:rFonts w:ascii="Tahoma" w:hAnsi="Tahoma" w:cs="Tahoma"/>
                <w:b/>
                <w:sz w:val="19"/>
              </w:rPr>
            </w:pPr>
          </w:p>
          <w:p w14:paraId="1FD882E9" w14:textId="77777777" w:rsidR="003A5AEC" w:rsidRDefault="00E65692" w:rsidP="00BF268C">
            <w:pPr>
              <w:pStyle w:val="TableParagraph"/>
              <w:spacing w:line="274" w:lineRule="auto"/>
              <w:ind w:left="108"/>
              <w:rPr>
                <w:rFonts w:ascii="Tahoma" w:hAnsi="Tahoma" w:cs="Tahoma"/>
                <w:b/>
                <w:sz w:val="20"/>
                <w:u w:val="thick"/>
              </w:rPr>
            </w:pPr>
            <w:r w:rsidRPr="00C8764A">
              <w:rPr>
                <w:rFonts w:ascii="Tahoma" w:hAnsi="Tahoma" w:cs="Tahoma"/>
                <w:b/>
                <w:sz w:val="20"/>
                <w:u w:val="thick"/>
              </w:rPr>
              <w:t>Information</w:t>
            </w:r>
          </w:p>
          <w:p w14:paraId="5022EA8D" w14:textId="77777777" w:rsidR="00A86F85" w:rsidRDefault="00A86F85" w:rsidP="00BF268C">
            <w:pPr>
              <w:pStyle w:val="TableParagraph"/>
              <w:spacing w:line="274" w:lineRule="auto"/>
              <w:ind w:left="108"/>
              <w:rPr>
                <w:rFonts w:ascii="Tahoma" w:hAnsi="Tahoma" w:cs="Tahoma"/>
                <w:sz w:val="20"/>
                <w:szCs w:val="20"/>
              </w:rPr>
            </w:pPr>
            <w:r w:rsidRPr="00646D83">
              <w:rPr>
                <w:rFonts w:ascii="Tahoma" w:hAnsi="Tahoma" w:cs="Tahoma"/>
                <w:sz w:val="20"/>
                <w:szCs w:val="20"/>
              </w:rPr>
              <w:t xml:space="preserve">Shared responsibility for the confidentiality, security and accuracy of records, </w:t>
            </w:r>
            <w:proofErr w:type="gramStart"/>
            <w:r w:rsidRPr="00646D83">
              <w:rPr>
                <w:rFonts w:ascii="Tahoma" w:hAnsi="Tahoma" w:cs="Tahoma"/>
                <w:sz w:val="20"/>
                <w:szCs w:val="20"/>
              </w:rPr>
              <w:t>data</w:t>
            </w:r>
            <w:proofErr w:type="gramEnd"/>
            <w:r w:rsidRPr="00646D83">
              <w:rPr>
                <w:rFonts w:ascii="Tahoma" w:hAnsi="Tahoma" w:cs="Tahoma"/>
                <w:sz w:val="20"/>
                <w:szCs w:val="20"/>
              </w:rPr>
              <w:t xml:space="preserve"> and information. Ensuring good quality documentation, which meets the Organisational requirements Regulatory guidelines and statutory requirements.</w:t>
            </w:r>
          </w:p>
          <w:p w14:paraId="668D0F1E" w14:textId="77777777" w:rsidR="003A5AEC" w:rsidRPr="00C8764A" w:rsidRDefault="003A5AEC" w:rsidP="00BF268C">
            <w:pPr>
              <w:pStyle w:val="TableParagraph"/>
              <w:spacing w:line="274" w:lineRule="auto"/>
              <w:ind w:left="108"/>
              <w:rPr>
                <w:rFonts w:ascii="Tahoma" w:hAnsi="Tahoma" w:cs="Tahoma"/>
                <w:b/>
                <w:sz w:val="20"/>
              </w:rPr>
            </w:pPr>
          </w:p>
          <w:p w14:paraId="4C89E151" w14:textId="77777777" w:rsidR="003A5AEC" w:rsidRDefault="00E65692" w:rsidP="00BF268C">
            <w:pPr>
              <w:pStyle w:val="TableParagraph"/>
              <w:spacing w:line="274" w:lineRule="auto"/>
              <w:ind w:left="108"/>
              <w:rPr>
                <w:rFonts w:ascii="Tahoma" w:hAnsi="Tahoma" w:cs="Tahoma"/>
                <w:b/>
                <w:sz w:val="20"/>
                <w:u w:val="thick"/>
              </w:rPr>
            </w:pPr>
            <w:r w:rsidRPr="00C8764A">
              <w:rPr>
                <w:rFonts w:ascii="Tahoma" w:hAnsi="Tahoma" w:cs="Tahoma"/>
                <w:b/>
                <w:sz w:val="20"/>
                <w:u w:val="thick"/>
              </w:rPr>
              <w:t>Communication &amp; Interaction</w:t>
            </w:r>
          </w:p>
          <w:p w14:paraId="6095BE16" w14:textId="17C2D6E8" w:rsidR="00BF268C" w:rsidRPr="00BF268C" w:rsidRDefault="00BF268C" w:rsidP="00BF268C">
            <w:pPr>
              <w:ind w:left="108"/>
              <w:rPr>
                <w:rFonts w:ascii="Tahoma" w:hAnsi="Tahoma" w:cs="Tahoma"/>
                <w:sz w:val="20"/>
              </w:rPr>
            </w:pPr>
            <w:r w:rsidRPr="00BF268C">
              <w:rPr>
                <w:rFonts w:ascii="Tahoma" w:hAnsi="Tahoma" w:cs="Tahoma"/>
                <w:sz w:val="20"/>
              </w:rPr>
              <w:t>Communications will regularly require some judgement involving the seeking and gathering of information with the need for some explanation.</w:t>
            </w:r>
            <w:r>
              <w:rPr>
                <w:rFonts w:ascii="Tahoma" w:hAnsi="Tahoma" w:cs="Tahoma"/>
                <w:sz w:val="20"/>
              </w:rPr>
              <w:t xml:space="preserve"> May have interactions which contain distressing information.</w:t>
            </w:r>
          </w:p>
          <w:p w14:paraId="6BAA2DC7" w14:textId="77777777" w:rsidR="00BF268C" w:rsidRPr="00C8764A" w:rsidRDefault="00BF268C" w:rsidP="00BF268C">
            <w:pPr>
              <w:pStyle w:val="TableParagraph"/>
              <w:spacing w:line="274" w:lineRule="auto"/>
              <w:ind w:left="108"/>
              <w:rPr>
                <w:rFonts w:ascii="Tahoma" w:hAnsi="Tahoma" w:cs="Tahoma"/>
                <w:b/>
                <w:sz w:val="20"/>
              </w:rPr>
            </w:pPr>
          </w:p>
        </w:tc>
      </w:tr>
      <w:tr w:rsidR="003A5AEC" w:rsidRPr="00C8764A" w14:paraId="550DA41B" w14:textId="77777777" w:rsidTr="00DB187B">
        <w:trPr>
          <w:trHeight w:val="453"/>
        </w:trPr>
        <w:tc>
          <w:tcPr>
            <w:tcW w:w="10176" w:type="dxa"/>
            <w:shd w:val="clear" w:color="auto" w:fill="2F2E6C"/>
            <w:vAlign w:val="center"/>
          </w:tcPr>
          <w:p w14:paraId="10DEF946" w14:textId="77777777" w:rsidR="003A5AEC" w:rsidRPr="00C8764A" w:rsidRDefault="00E65692" w:rsidP="00DB187B">
            <w:pPr>
              <w:pStyle w:val="TableParagraph"/>
              <w:rPr>
                <w:rFonts w:ascii="Tahoma" w:hAnsi="Tahoma" w:cs="Tahoma"/>
                <w:b/>
                <w:sz w:val="20"/>
              </w:rPr>
            </w:pPr>
            <w:r w:rsidRPr="00C8764A">
              <w:rPr>
                <w:rFonts w:ascii="Tahoma" w:hAnsi="Tahoma" w:cs="Tahoma"/>
                <w:b/>
                <w:color w:val="FFFFFF"/>
                <w:sz w:val="20"/>
              </w:rPr>
              <w:t>Safeguarding</w:t>
            </w:r>
          </w:p>
        </w:tc>
      </w:tr>
      <w:tr w:rsidR="003A5AEC" w:rsidRPr="00C8764A" w14:paraId="781F3443" w14:textId="77777777" w:rsidTr="008B3264">
        <w:trPr>
          <w:trHeight w:val="1417"/>
        </w:trPr>
        <w:tc>
          <w:tcPr>
            <w:tcW w:w="10176" w:type="dxa"/>
          </w:tcPr>
          <w:p w14:paraId="075D8A10" w14:textId="77777777" w:rsidR="008B3264" w:rsidRDefault="008B3264" w:rsidP="00C8764A">
            <w:pPr>
              <w:pStyle w:val="TableParagraph"/>
              <w:ind w:right="106"/>
              <w:jc w:val="both"/>
              <w:rPr>
                <w:rFonts w:ascii="Tahoma" w:hAnsi="Tahoma" w:cs="Tahoma"/>
                <w:sz w:val="20"/>
                <w:szCs w:val="20"/>
                <w:lang w:val="en-US"/>
              </w:rPr>
            </w:pPr>
          </w:p>
          <w:p w14:paraId="2A862AA8" w14:textId="77777777" w:rsidR="003A5AEC" w:rsidRPr="001A499A" w:rsidRDefault="001A499A" w:rsidP="00C8764A">
            <w:pPr>
              <w:pStyle w:val="TableParagraph"/>
              <w:ind w:right="106"/>
              <w:jc w:val="both"/>
              <w:rPr>
                <w:rFonts w:ascii="Tahoma" w:hAnsi="Tahoma" w:cs="Tahoma"/>
                <w:sz w:val="20"/>
              </w:rPr>
            </w:pPr>
            <w:r w:rsidRPr="001A499A">
              <w:rPr>
                <w:rFonts w:ascii="Tahoma" w:hAnsi="Tahoma" w:cs="Tahoma"/>
                <w:sz w:val="20"/>
                <w:szCs w:val="20"/>
                <w:lang w:val="en-US"/>
              </w:rPr>
              <w:t>All colleagues have a responsibility to protect and safeguard vulnerable individuals at risk (whether children or adults). Colleagues must be aware of local child and adult</w:t>
            </w:r>
            <w:r w:rsidRPr="001A499A">
              <w:rPr>
                <w:rFonts w:ascii="Tahoma" w:hAnsi="Tahoma" w:cs="Tahoma"/>
                <w:spacing w:val="33"/>
                <w:sz w:val="20"/>
                <w:szCs w:val="20"/>
                <w:lang w:val="en-US"/>
              </w:rPr>
              <w:t xml:space="preserve"> </w:t>
            </w:r>
            <w:r w:rsidRPr="001A499A">
              <w:rPr>
                <w:rFonts w:ascii="Tahoma" w:hAnsi="Tahoma" w:cs="Tahoma"/>
                <w:sz w:val="20"/>
                <w:szCs w:val="20"/>
                <w:lang w:val="en-US"/>
              </w:rPr>
              <w:t>protection procedures and who to contact within the Local Authority Safeguarding team for further advice. All colleagues are required to attend safeguarding awareness training and to undertake additional training appropriate to their</w:t>
            </w:r>
            <w:r w:rsidRPr="001A499A">
              <w:rPr>
                <w:rFonts w:ascii="Tahoma" w:hAnsi="Tahoma" w:cs="Tahoma"/>
                <w:spacing w:val="-6"/>
                <w:sz w:val="20"/>
                <w:szCs w:val="20"/>
                <w:lang w:val="en-US"/>
              </w:rPr>
              <w:t xml:space="preserve"> </w:t>
            </w:r>
            <w:r w:rsidRPr="001A499A">
              <w:rPr>
                <w:rFonts w:ascii="Tahoma" w:hAnsi="Tahoma" w:cs="Tahoma"/>
                <w:sz w:val="20"/>
                <w:szCs w:val="20"/>
                <w:lang w:val="en-US"/>
              </w:rPr>
              <w:t>role.</w:t>
            </w:r>
          </w:p>
        </w:tc>
      </w:tr>
      <w:tr w:rsidR="003A5AEC" w:rsidRPr="00C8764A" w14:paraId="02EEA71C" w14:textId="77777777" w:rsidTr="00DB187B">
        <w:trPr>
          <w:trHeight w:val="453"/>
        </w:trPr>
        <w:tc>
          <w:tcPr>
            <w:tcW w:w="10176" w:type="dxa"/>
            <w:shd w:val="clear" w:color="auto" w:fill="2F2E6C"/>
            <w:vAlign w:val="center"/>
          </w:tcPr>
          <w:p w14:paraId="6024E83F" w14:textId="77777777" w:rsidR="003A5AEC" w:rsidRPr="00BF268C" w:rsidRDefault="00E65692" w:rsidP="00BF268C">
            <w:pPr>
              <w:pStyle w:val="TableParagraph"/>
              <w:ind w:left="108"/>
              <w:rPr>
                <w:rFonts w:ascii="Tahoma" w:hAnsi="Tahoma" w:cs="Tahoma"/>
                <w:sz w:val="20"/>
              </w:rPr>
            </w:pPr>
            <w:r w:rsidRPr="00BF268C">
              <w:rPr>
                <w:rFonts w:ascii="Tahoma" w:hAnsi="Tahoma" w:cs="Tahoma"/>
                <w:color w:val="FFFFFF"/>
                <w:sz w:val="20"/>
              </w:rPr>
              <w:t>Working Environment</w:t>
            </w:r>
          </w:p>
        </w:tc>
      </w:tr>
      <w:tr w:rsidR="003A5AEC" w:rsidRPr="00C8764A" w14:paraId="34BA3B37" w14:textId="77777777" w:rsidTr="00E374B5">
        <w:trPr>
          <w:trHeight w:val="584"/>
        </w:trPr>
        <w:tc>
          <w:tcPr>
            <w:tcW w:w="10176" w:type="dxa"/>
          </w:tcPr>
          <w:p w14:paraId="188D9811" w14:textId="77777777" w:rsidR="00BF268C" w:rsidRDefault="00BF268C" w:rsidP="00BF268C">
            <w:pPr>
              <w:pStyle w:val="TableParagraph"/>
              <w:ind w:left="108"/>
              <w:rPr>
                <w:rFonts w:ascii="Tahoma" w:hAnsi="Tahoma" w:cs="Tahoma"/>
                <w:sz w:val="20"/>
              </w:rPr>
            </w:pPr>
          </w:p>
          <w:p w14:paraId="0B0F952E" w14:textId="1ABD32E8" w:rsidR="003A5AEC" w:rsidRPr="00BF268C" w:rsidRDefault="00BF268C" w:rsidP="00BF268C">
            <w:pPr>
              <w:pStyle w:val="TableParagraph"/>
              <w:ind w:left="108"/>
              <w:rPr>
                <w:rFonts w:ascii="Tahoma" w:hAnsi="Tahoma" w:cs="Tahoma"/>
                <w:sz w:val="20"/>
              </w:rPr>
            </w:pPr>
            <w:r w:rsidRPr="00BF268C">
              <w:rPr>
                <w:rFonts w:ascii="Tahoma" w:hAnsi="Tahoma" w:cs="Tahoma"/>
                <w:sz w:val="20"/>
              </w:rPr>
              <w:t>Remote</w:t>
            </w:r>
            <w:r w:rsidR="00FC4FAB">
              <w:rPr>
                <w:rFonts w:ascii="Tahoma" w:hAnsi="Tahoma" w:cs="Tahoma"/>
                <w:sz w:val="20"/>
              </w:rPr>
              <w:t>/home working</w:t>
            </w:r>
            <w:r w:rsidRPr="00BF268C">
              <w:rPr>
                <w:rFonts w:ascii="Tahoma" w:hAnsi="Tahoma" w:cs="Tahoma"/>
                <w:sz w:val="20"/>
              </w:rPr>
              <w:t>.</w:t>
            </w:r>
          </w:p>
          <w:p w14:paraId="6FDAB763" w14:textId="77777777" w:rsidR="003A5AEC" w:rsidRPr="00BF268C" w:rsidRDefault="003A5AEC" w:rsidP="00BF268C">
            <w:pPr>
              <w:pStyle w:val="TableParagraph"/>
              <w:ind w:left="108"/>
              <w:rPr>
                <w:rFonts w:ascii="Tahoma" w:hAnsi="Tahoma" w:cs="Tahoma"/>
                <w:sz w:val="20"/>
              </w:rPr>
            </w:pPr>
          </w:p>
        </w:tc>
      </w:tr>
    </w:tbl>
    <w:p w14:paraId="677E7655" w14:textId="77777777" w:rsidR="003A5AEC" w:rsidRPr="00C8764A" w:rsidRDefault="003A5AEC" w:rsidP="00C8764A">
      <w:pPr>
        <w:pStyle w:val="BodyText"/>
        <w:rPr>
          <w:rFonts w:ascii="Tahoma" w:hAnsi="Tahoma" w:cs="Tahoma"/>
          <w:b/>
          <w:sz w:val="19"/>
        </w:rPr>
      </w:pPr>
    </w:p>
    <w:p w14:paraId="798E9469" w14:textId="77777777" w:rsidR="00E65692" w:rsidRPr="00C8764A" w:rsidRDefault="00E65692" w:rsidP="00C8764A">
      <w:pPr>
        <w:rPr>
          <w:rFonts w:ascii="Tahoma" w:hAnsi="Tahoma" w:cs="Tahoma"/>
        </w:rPr>
      </w:pPr>
    </w:p>
    <w:sectPr w:rsidR="00E65692" w:rsidRPr="00C8764A">
      <w:headerReference w:type="default" r:id="rId7"/>
      <w:footerReference w:type="default" r:id="rId8"/>
      <w:pgSz w:w="11910" w:h="16840"/>
      <w:pgMar w:top="1260" w:right="580" w:bottom="960" w:left="880" w:header="0"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2BEC" w14:textId="77777777" w:rsidR="00430DD7" w:rsidRDefault="00430DD7">
      <w:r>
        <w:separator/>
      </w:r>
    </w:p>
  </w:endnote>
  <w:endnote w:type="continuationSeparator" w:id="0">
    <w:p w14:paraId="20500B5E" w14:textId="77777777" w:rsidR="00430DD7" w:rsidRDefault="0043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FreightSans Pro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4363" w14:textId="77777777" w:rsidR="00C8764A" w:rsidRDefault="00C8764A">
    <w:pPr>
      <w:pStyle w:val="BodyText"/>
      <w:spacing w:line="14" w:lineRule="auto"/>
    </w:pPr>
    <w:r>
      <w:rPr>
        <w:noProof/>
        <w:lang w:bidi="ar-SA"/>
      </w:rPr>
      <mc:AlternateContent>
        <mc:Choice Requires="wpg">
          <w:drawing>
            <wp:anchor distT="0" distB="0" distL="114300" distR="114300" simplePos="0" relativeHeight="251658240" behindDoc="1" locked="0" layoutInCell="1" allowOverlap="1" wp14:anchorId="0242A238" wp14:editId="5155E707">
              <wp:simplePos x="0" y="0"/>
              <wp:positionH relativeFrom="page">
                <wp:posOffset>-5080</wp:posOffset>
              </wp:positionH>
              <wp:positionV relativeFrom="page">
                <wp:posOffset>10081895</wp:posOffset>
              </wp:positionV>
              <wp:extent cx="7554595" cy="387985"/>
              <wp:effectExtent l="0" t="0" r="825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4595" cy="387985"/>
                        <a:chOff x="-8" y="15877"/>
                        <a:chExt cx="11897" cy="611"/>
                      </a:xfrm>
                      <a:solidFill>
                        <a:srgbClr val="2F2E6C"/>
                      </a:solidFill>
                    </wpg:grpSpPr>
                    <wps:wsp>
                      <wps:cNvPr id="2" name="Rectangle 3"/>
                      <wps:cNvSpPr>
                        <a:spLocks noChangeArrowheads="1"/>
                      </wps:cNvSpPr>
                      <wps:spPr bwMode="auto">
                        <a:xfrm>
                          <a:off x="0" y="15884"/>
                          <a:ext cx="11882"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2"/>
                      <wps:cNvSpPr>
                        <a:spLocks/>
                      </wps:cNvSpPr>
                      <wps:spPr bwMode="auto">
                        <a:xfrm>
                          <a:off x="0" y="15884"/>
                          <a:ext cx="11882" cy="596"/>
                        </a:xfrm>
                        <a:custGeom>
                          <a:avLst/>
                          <a:gdLst>
                            <a:gd name="T0" fmla="*/ 0 w 11882"/>
                            <a:gd name="T1" fmla="+- 0 16481 15885"/>
                            <a:gd name="T2" fmla="*/ 16481 h 596"/>
                            <a:gd name="T3" fmla="*/ 11882 w 11882"/>
                            <a:gd name="T4" fmla="+- 0 16481 15885"/>
                            <a:gd name="T5" fmla="*/ 16481 h 596"/>
                            <a:gd name="T6" fmla="*/ 11882 w 11882"/>
                            <a:gd name="T7" fmla="+- 0 15885 15885"/>
                            <a:gd name="T8" fmla="*/ 15885 h 596"/>
                            <a:gd name="T9" fmla="*/ 0 w 11882"/>
                            <a:gd name="T10" fmla="+- 0 15885 15885"/>
                            <a:gd name="T11" fmla="*/ 15885 h 596"/>
                          </a:gdLst>
                          <a:ahLst/>
                          <a:cxnLst>
                            <a:cxn ang="0">
                              <a:pos x="T0" y="T2"/>
                            </a:cxn>
                            <a:cxn ang="0">
                              <a:pos x="T3" y="T5"/>
                            </a:cxn>
                            <a:cxn ang="0">
                              <a:pos x="T6" y="T8"/>
                            </a:cxn>
                            <a:cxn ang="0">
                              <a:pos x="T9" y="T11"/>
                            </a:cxn>
                          </a:cxnLst>
                          <a:rect l="0" t="0" r="r" b="b"/>
                          <a:pathLst>
                            <a:path w="11882" h="596">
                              <a:moveTo>
                                <a:pt x="0" y="596"/>
                              </a:moveTo>
                              <a:lnTo>
                                <a:pt x="11882" y="596"/>
                              </a:lnTo>
                              <a:lnTo>
                                <a:pt x="11882" y="0"/>
                              </a:lnTo>
                              <a:lnTo>
                                <a:pt x="0" y="0"/>
                              </a:lnTo>
                            </a:path>
                          </a:pathLst>
                        </a:custGeom>
                        <a:grpFill/>
                        <a:ln w="9525">
                          <a:solidFill>
                            <a:srgbClr val="004663"/>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D22F252" id="Group 1" o:spid="_x0000_s1026" style="position:absolute;margin-left:-.4pt;margin-top:793.85pt;width:594.85pt;height:30.55pt;z-index:-251658240;mso-position-horizontal-relative:page;mso-position-vertical-relative:page" coordorigin="-8,15877" coordsize="1189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">
              <v:rect id="Rectangle 3" o:spid="_x0000_s1027" style="position:absolute;top:15884;width:11882;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 id="Freeform 2" o:spid="_x0000_s1028" style="position:absolute;top:15884;width:11882;height:596;visibility:visible;mso-wrap-style:square;v-text-anchor:top" coordsize="1188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" path="m,596r11882,l11882,,,e" filled="f" strokecolor="#004663">
                <v:path arrowok="t" o:connecttype="custom" o:connectlocs="0,16481;11882,16481;11882,15885;0,15885"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DFAC" w14:textId="77777777" w:rsidR="00430DD7" w:rsidRDefault="00430DD7">
      <w:r>
        <w:separator/>
      </w:r>
    </w:p>
  </w:footnote>
  <w:footnote w:type="continuationSeparator" w:id="0">
    <w:p w14:paraId="5587B3E9" w14:textId="77777777" w:rsidR="00430DD7" w:rsidRDefault="0043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BCA5" w14:textId="77777777" w:rsidR="00FA6DF3" w:rsidRDefault="00FA6DF3">
    <w:pPr>
      <w:pStyle w:val="Header"/>
    </w:pPr>
    <w:r>
      <w:rPr>
        <w:noProof/>
        <w:lang w:bidi="ar-SA"/>
      </w:rPr>
      <w:drawing>
        <wp:anchor distT="0" distB="0" distL="114300" distR="114300" simplePos="0" relativeHeight="251660288" behindDoc="1" locked="0" layoutInCell="1" allowOverlap="1" wp14:anchorId="3B6DD0BD" wp14:editId="7EEDC244">
          <wp:simplePos x="0" y="0"/>
          <wp:positionH relativeFrom="column">
            <wp:posOffset>5105400</wp:posOffset>
          </wp:positionH>
          <wp:positionV relativeFrom="paragraph">
            <wp:posOffset>203200</wp:posOffset>
          </wp:positionV>
          <wp:extent cx="1452245" cy="678180"/>
          <wp:effectExtent l="0" t="0" r="0" b="7620"/>
          <wp:wrapTight wrapText="bothSides">
            <wp:wrapPolygon edited="0">
              <wp:start x="0" y="0"/>
              <wp:lineTo x="0" y="21236"/>
              <wp:lineTo x="21251" y="21236"/>
              <wp:lineTo x="2125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pris-Group-Secondary-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245" cy="678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36C"/>
    <w:multiLevelType w:val="multilevel"/>
    <w:tmpl w:val="9B8CF9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741CB4"/>
    <w:multiLevelType w:val="hybridMultilevel"/>
    <w:tmpl w:val="94E0E64A"/>
    <w:lvl w:ilvl="0" w:tplc="51580652">
      <w:numFmt w:val="bullet"/>
      <w:lvlText w:val=""/>
      <w:lvlJc w:val="left"/>
      <w:pPr>
        <w:ind w:left="-233" w:hanging="317"/>
      </w:pPr>
      <w:rPr>
        <w:rFonts w:ascii="Symbol" w:eastAsia="Symbol" w:hAnsi="Symbol" w:cs="Symbol" w:hint="default"/>
        <w:w w:val="99"/>
        <w:sz w:val="20"/>
        <w:szCs w:val="20"/>
        <w:lang w:val="en-GB" w:eastAsia="en-GB" w:bidi="en-GB"/>
      </w:rPr>
    </w:lvl>
    <w:lvl w:ilvl="1" w:tplc="E7EABA86">
      <w:numFmt w:val="bullet"/>
      <w:lvlText w:val="•"/>
      <w:lvlJc w:val="left"/>
      <w:pPr>
        <w:ind w:left="556" w:hanging="317"/>
      </w:pPr>
      <w:rPr>
        <w:rFonts w:hint="default"/>
        <w:lang w:val="en-GB" w:eastAsia="en-GB" w:bidi="en-GB"/>
      </w:rPr>
    </w:lvl>
    <w:lvl w:ilvl="2" w:tplc="38FC8D0C">
      <w:numFmt w:val="bullet"/>
      <w:lvlText w:val="•"/>
      <w:lvlJc w:val="left"/>
      <w:pPr>
        <w:ind w:left="1350" w:hanging="317"/>
      </w:pPr>
      <w:rPr>
        <w:rFonts w:hint="default"/>
        <w:lang w:val="en-GB" w:eastAsia="en-GB" w:bidi="en-GB"/>
      </w:rPr>
    </w:lvl>
    <w:lvl w:ilvl="3" w:tplc="8E4EACE8">
      <w:numFmt w:val="bullet"/>
      <w:lvlText w:val="•"/>
      <w:lvlJc w:val="left"/>
      <w:pPr>
        <w:ind w:left="2143" w:hanging="317"/>
      </w:pPr>
      <w:rPr>
        <w:rFonts w:hint="default"/>
        <w:lang w:val="en-GB" w:eastAsia="en-GB" w:bidi="en-GB"/>
      </w:rPr>
    </w:lvl>
    <w:lvl w:ilvl="4" w:tplc="B524CF54">
      <w:numFmt w:val="bullet"/>
      <w:lvlText w:val="•"/>
      <w:lvlJc w:val="left"/>
      <w:pPr>
        <w:ind w:left="2937" w:hanging="317"/>
      </w:pPr>
      <w:rPr>
        <w:rFonts w:hint="default"/>
        <w:lang w:val="en-GB" w:eastAsia="en-GB" w:bidi="en-GB"/>
      </w:rPr>
    </w:lvl>
    <w:lvl w:ilvl="5" w:tplc="7A86C548">
      <w:numFmt w:val="bullet"/>
      <w:lvlText w:val="•"/>
      <w:lvlJc w:val="left"/>
      <w:pPr>
        <w:ind w:left="3731" w:hanging="317"/>
      </w:pPr>
      <w:rPr>
        <w:rFonts w:hint="default"/>
        <w:lang w:val="en-GB" w:eastAsia="en-GB" w:bidi="en-GB"/>
      </w:rPr>
    </w:lvl>
    <w:lvl w:ilvl="6" w:tplc="0B807146">
      <w:numFmt w:val="bullet"/>
      <w:lvlText w:val="•"/>
      <w:lvlJc w:val="left"/>
      <w:pPr>
        <w:ind w:left="4524" w:hanging="317"/>
      </w:pPr>
      <w:rPr>
        <w:rFonts w:hint="default"/>
        <w:lang w:val="en-GB" w:eastAsia="en-GB" w:bidi="en-GB"/>
      </w:rPr>
    </w:lvl>
    <w:lvl w:ilvl="7" w:tplc="F2E4C6AE">
      <w:numFmt w:val="bullet"/>
      <w:lvlText w:val="•"/>
      <w:lvlJc w:val="left"/>
      <w:pPr>
        <w:ind w:left="5318" w:hanging="317"/>
      </w:pPr>
      <w:rPr>
        <w:rFonts w:hint="default"/>
        <w:lang w:val="en-GB" w:eastAsia="en-GB" w:bidi="en-GB"/>
      </w:rPr>
    </w:lvl>
    <w:lvl w:ilvl="8" w:tplc="75B2A290">
      <w:numFmt w:val="bullet"/>
      <w:lvlText w:val="•"/>
      <w:lvlJc w:val="left"/>
      <w:pPr>
        <w:ind w:left="6111" w:hanging="317"/>
      </w:pPr>
      <w:rPr>
        <w:rFonts w:hint="default"/>
        <w:lang w:val="en-GB" w:eastAsia="en-GB" w:bidi="en-GB"/>
      </w:rPr>
    </w:lvl>
  </w:abstractNum>
  <w:abstractNum w:abstractNumId="2" w15:restartNumberingAfterBreak="0">
    <w:nsid w:val="07033361"/>
    <w:multiLevelType w:val="hybridMultilevel"/>
    <w:tmpl w:val="A868217C"/>
    <w:lvl w:ilvl="0" w:tplc="D4F8D840">
      <w:numFmt w:val="bullet"/>
      <w:lvlText w:val=""/>
      <w:lvlJc w:val="left"/>
      <w:pPr>
        <w:ind w:left="424" w:hanging="317"/>
      </w:pPr>
      <w:rPr>
        <w:rFonts w:ascii="Symbol" w:eastAsia="Symbol" w:hAnsi="Symbol" w:cs="Symbol" w:hint="default"/>
        <w:w w:val="99"/>
        <w:sz w:val="20"/>
        <w:szCs w:val="20"/>
        <w:lang w:val="en-GB" w:eastAsia="en-GB" w:bidi="en-GB"/>
      </w:rPr>
    </w:lvl>
    <w:lvl w:ilvl="1" w:tplc="CD0A86F4">
      <w:numFmt w:val="bullet"/>
      <w:lvlText w:val="•"/>
      <w:lvlJc w:val="left"/>
      <w:pPr>
        <w:ind w:left="1213" w:hanging="317"/>
      </w:pPr>
      <w:rPr>
        <w:rFonts w:hint="default"/>
        <w:lang w:val="en-GB" w:eastAsia="en-GB" w:bidi="en-GB"/>
      </w:rPr>
    </w:lvl>
    <w:lvl w:ilvl="2" w:tplc="E16A33E6">
      <w:numFmt w:val="bullet"/>
      <w:lvlText w:val="•"/>
      <w:lvlJc w:val="left"/>
      <w:pPr>
        <w:ind w:left="2007" w:hanging="317"/>
      </w:pPr>
      <w:rPr>
        <w:rFonts w:hint="default"/>
        <w:lang w:val="en-GB" w:eastAsia="en-GB" w:bidi="en-GB"/>
      </w:rPr>
    </w:lvl>
    <w:lvl w:ilvl="3" w:tplc="5CB26F5C">
      <w:numFmt w:val="bullet"/>
      <w:lvlText w:val="•"/>
      <w:lvlJc w:val="left"/>
      <w:pPr>
        <w:ind w:left="2800" w:hanging="317"/>
      </w:pPr>
      <w:rPr>
        <w:rFonts w:hint="default"/>
        <w:lang w:val="en-GB" w:eastAsia="en-GB" w:bidi="en-GB"/>
      </w:rPr>
    </w:lvl>
    <w:lvl w:ilvl="4" w:tplc="BE321756">
      <w:numFmt w:val="bullet"/>
      <w:lvlText w:val="•"/>
      <w:lvlJc w:val="left"/>
      <w:pPr>
        <w:ind w:left="3594" w:hanging="317"/>
      </w:pPr>
      <w:rPr>
        <w:rFonts w:hint="default"/>
        <w:lang w:val="en-GB" w:eastAsia="en-GB" w:bidi="en-GB"/>
      </w:rPr>
    </w:lvl>
    <w:lvl w:ilvl="5" w:tplc="B5AE55F0">
      <w:numFmt w:val="bullet"/>
      <w:lvlText w:val="•"/>
      <w:lvlJc w:val="left"/>
      <w:pPr>
        <w:ind w:left="4388" w:hanging="317"/>
      </w:pPr>
      <w:rPr>
        <w:rFonts w:hint="default"/>
        <w:lang w:val="en-GB" w:eastAsia="en-GB" w:bidi="en-GB"/>
      </w:rPr>
    </w:lvl>
    <w:lvl w:ilvl="6" w:tplc="677C9D74">
      <w:numFmt w:val="bullet"/>
      <w:lvlText w:val="•"/>
      <w:lvlJc w:val="left"/>
      <w:pPr>
        <w:ind w:left="5181" w:hanging="317"/>
      </w:pPr>
      <w:rPr>
        <w:rFonts w:hint="default"/>
        <w:lang w:val="en-GB" w:eastAsia="en-GB" w:bidi="en-GB"/>
      </w:rPr>
    </w:lvl>
    <w:lvl w:ilvl="7" w:tplc="F5A8B110">
      <w:numFmt w:val="bullet"/>
      <w:lvlText w:val="•"/>
      <w:lvlJc w:val="left"/>
      <w:pPr>
        <w:ind w:left="5975" w:hanging="317"/>
      </w:pPr>
      <w:rPr>
        <w:rFonts w:hint="default"/>
        <w:lang w:val="en-GB" w:eastAsia="en-GB" w:bidi="en-GB"/>
      </w:rPr>
    </w:lvl>
    <w:lvl w:ilvl="8" w:tplc="22AC6E92">
      <w:numFmt w:val="bullet"/>
      <w:lvlText w:val="•"/>
      <w:lvlJc w:val="left"/>
      <w:pPr>
        <w:ind w:left="6768" w:hanging="317"/>
      </w:pPr>
      <w:rPr>
        <w:rFonts w:hint="default"/>
        <w:lang w:val="en-GB" w:eastAsia="en-GB" w:bidi="en-GB"/>
      </w:rPr>
    </w:lvl>
  </w:abstractNum>
  <w:abstractNum w:abstractNumId="3" w15:restartNumberingAfterBreak="0">
    <w:nsid w:val="08514944"/>
    <w:multiLevelType w:val="multilevel"/>
    <w:tmpl w:val="F2EC09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94F439C"/>
    <w:multiLevelType w:val="hybridMultilevel"/>
    <w:tmpl w:val="FBEC3AF6"/>
    <w:lvl w:ilvl="0" w:tplc="68168A36">
      <w:start w:val="1"/>
      <w:numFmt w:val="bullet"/>
      <w:lvlText w:val="•"/>
      <w:lvlJc w:val="left"/>
      <w:pPr>
        <w:tabs>
          <w:tab w:val="num" w:pos="720"/>
        </w:tabs>
        <w:ind w:left="720" w:hanging="360"/>
      </w:pPr>
      <w:rPr>
        <w:rFonts w:ascii="Arial" w:hAnsi="Arial" w:hint="default"/>
      </w:rPr>
    </w:lvl>
    <w:lvl w:ilvl="1" w:tplc="C4BE5C74" w:tentative="1">
      <w:start w:val="1"/>
      <w:numFmt w:val="bullet"/>
      <w:lvlText w:val="•"/>
      <w:lvlJc w:val="left"/>
      <w:pPr>
        <w:tabs>
          <w:tab w:val="num" w:pos="1440"/>
        </w:tabs>
        <w:ind w:left="1440" w:hanging="360"/>
      </w:pPr>
      <w:rPr>
        <w:rFonts w:ascii="Arial" w:hAnsi="Arial" w:hint="default"/>
      </w:rPr>
    </w:lvl>
    <w:lvl w:ilvl="2" w:tplc="5AA85550" w:tentative="1">
      <w:start w:val="1"/>
      <w:numFmt w:val="bullet"/>
      <w:lvlText w:val="•"/>
      <w:lvlJc w:val="left"/>
      <w:pPr>
        <w:tabs>
          <w:tab w:val="num" w:pos="2160"/>
        </w:tabs>
        <w:ind w:left="2160" w:hanging="360"/>
      </w:pPr>
      <w:rPr>
        <w:rFonts w:ascii="Arial" w:hAnsi="Arial" w:hint="default"/>
      </w:rPr>
    </w:lvl>
    <w:lvl w:ilvl="3" w:tplc="5BE24F28" w:tentative="1">
      <w:start w:val="1"/>
      <w:numFmt w:val="bullet"/>
      <w:lvlText w:val="•"/>
      <w:lvlJc w:val="left"/>
      <w:pPr>
        <w:tabs>
          <w:tab w:val="num" w:pos="2880"/>
        </w:tabs>
        <w:ind w:left="2880" w:hanging="360"/>
      </w:pPr>
      <w:rPr>
        <w:rFonts w:ascii="Arial" w:hAnsi="Arial" w:hint="default"/>
      </w:rPr>
    </w:lvl>
    <w:lvl w:ilvl="4" w:tplc="202ECF3A" w:tentative="1">
      <w:start w:val="1"/>
      <w:numFmt w:val="bullet"/>
      <w:lvlText w:val="•"/>
      <w:lvlJc w:val="left"/>
      <w:pPr>
        <w:tabs>
          <w:tab w:val="num" w:pos="3600"/>
        </w:tabs>
        <w:ind w:left="3600" w:hanging="360"/>
      </w:pPr>
      <w:rPr>
        <w:rFonts w:ascii="Arial" w:hAnsi="Arial" w:hint="default"/>
      </w:rPr>
    </w:lvl>
    <w:lvl w:ilvl="5" w:tplc="5F2CAA10" w:tentative="1">
      <w:start w:val="1"/>
      <w:numFmt w:val="bullet"/>
      <w:lvlText w:val="•"/>
      <w:lvlJc w:val="left"/>
      <w:pPr>
        <w:tabs>
          <w:tab w:val="num" w:pos="4320"/>
        </w:tabs>
        <w:ind w:left="4320" w:hanging="360"/>
      </w:pPr>
      <w:rPr>
        <w:rFonts w:ascii="Arial" w:hAnsi="Arial" w:hint="default"/>
      </w:rPr>
    </w:lvl>
    <w:lvl w:ilvl="6" w:tplc="A0B27F6A" w:tentative="1">
      <w:start w:val="1"/>
      <w:numFmt w:val="bullet"/>
      <w:lvlText w:val="•"/>
      <w:lvlJc w:val="left"/>
      <w:pPr>
        <w:tabs>
          <w:tab w:val="num" w:pos="5040"/>
        </w:tabs>
        <w:ind w:left="5040" w:hanging="360"/>
      </w:pPr>
      <w:rPr>
        <w:rFonts w:ascii="Arial" w:hAnsi="Arial" w:hint="default"/>
      </w:rPr>
    </w:lvl>
    <w:lvl w:ilvl="7" w:tplc="8862AE04" w:tentative="1">
      <w:start w:val="1"/>
      <w:numFmt w:val="bullet"/>
      <w:lvlText w:val="•"/>
      <w:lvlJc w:val="left"/>
      <w:pPr>
        <w:tabs>
          <w:tab w:val="num" w:pos="5760"/>
        </w:tabs>
        <w:ind w:left="5760" w:hanging="360"/>
      </w:pPr>
      <w:rPr>
        <w:rFonts w:ascii="Arial" w:hAnsi="Arial" w:hint="default"/>
      </w:rPr>
    </w:lvl>
    <w:lvl w:ilvl="8" w:tplc="460461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E701F4"/>
    <w:multiLevelType w:val="hybridMultilevel"/>
    <w:tmpl w:val="27C067A2"/>
    <w:lvl w:ilvl="0" w:tplc="0EC4EE88">
      <w:numFmt w:val="bullet"/>
      <w:lvlText w:val=""/>
      <w:lvlJc w:val="left"/>
      <w:pPr>
        <w:ind w:left="431" w:hanging="324"/>
      </w:pPr>
      <w:rPr>
        <w:rFonts w:ascii="Symbol" w:eastAsia="Symbol" w:hAnsi="Symbol" w:cs="Symbol" w:hint="default"/>
        <w:w w:val="99"/>
        <w:sz w:val="20"/>
        <w:szCs w:val="20"/>
        <w:lang w:val="en-GB" w:eastAsia="en-GB" w:bidi="en-GB"/>
      </w:rPr>
    </w:lvl>
    <w:lvl w:ilvl="1" w:tplc="88B07330">
      <w:numFmt w:val="bullet"/>
      <w:lvlText w:val="•"/>
      <w:lvlJc w:val="left"/>
      <w:pPr>
        <w:ind w:left="1231" w:hanging="324"/>
      </w:pPr>
      <w:rPr>
        <w:rFonts w:hint="default"/>
        <w:lang w:val="en-GB" w:eastAsia="en-GB" w:bidi="en-GB"/>
      </w:rPr>
    </w:lvl>
    <w:lvl w:ilvl="2" w:tplc="8B56D000">
      <w:numFmt w:val="bullet"/>
      <w:lvlText w:val="•"/>
      <w:lvlJc w:val="left"/>
      <w:pPr>
        <w:ind w:left="2023" w:hanging="324"/>
      </w:pPr>
      <w:rPr>
        <w:rFonts w:hint="default"/>
        <w:lang w:val="en-GB" w:eastAsia="en-GB" w:bidi="en-GB"/>
      </w:rPr>
    </w:lvl>
    <w:lvl w:ilvl="3" w:tplc="1B8415FE">
      <w:numFmt w:val="bullet"/>
      <w:lvlText w:val="•"/>
      <w:lvlJc w:val="left"/>
      <w:pPr>
        <w:ind w:left="2814" w:hanging="324"/>
      </w:pPr>
      <w:rPr>
        <w:rFonts w:hint="default"/>
        <w:lang w:val="en-GB" w:eastAsia="en-GB" w:bidi="en-GB"/>
      </w:rPr>
    </w:lvl>
    <w:lvl w:ilvl="4" w:tplc="10D2BADA">
      <w:numFmt w:val="bullet"/>
      <w:lvlText w:val="•"/>
      <w:lvlJc w:val="left"/>
      <w:pPr>
        <w:ind w:left="3606" w:hanging="324"/>
      </w:pPr>
      <w:rPr>
        <w:rFonts w:hint="default"/>
        <w:lang w:val="en-GB" w:eastAsia="en-GB" w:bidi="en-GB"/>
      </w:rPr>
    </w:lvl>
    <w:lvl w:ilvl="5" w:tplc="E442552E">
      <w:numFmt w:val="bullet"/>
      <w:lvlText w:val="•"/>
      <w:lvlJc w:val="left"/>
      <w:pPr>
        <w:ind w:left="4398" w:hanging="324"/>
      </w:pPr>
      <w:rPr>
        <w:rFonts w:hint="default"/>
        <w:lang w:val="en-GB" w:eastAsia="en-GB" w:bidi="en-GB"/>
      </w:rPr>
    </w:lvl>
    <w:lvl w:ilvl="6" w:tplc="2258D604">
      <w:numFmt w:val="bullet"/>
      <w:lvlText w:val="•"/>
      <w:lvlJc w:val="left"/>
      <w:pPr>
        <w:ind w:left="5189" w:hanging="324"/>
      </w:pPr>
      <w:rPr>
        <w:rFonts w:hint="default"/>
        <w:lang w:val="en-GB" w:eastAsia="en-GB" w:bidi="en-GB"/>
      </w:rPr>
    </w:lvl>
    <w:lvl w:ilvl="7" w:tplc="016A8D70">
      <w:numFmt w:val="bullet"/>
      <w:lvlText w:val="•"/>
      <w:lvlJc w:val="left"/>
      <w:pPr>
        <w:ind w:left="5981" w:hanging="324"/>
      </w:pPr>
      <w:rPr>
        <w:rFonts w:hint="default"/>
        <w:lang w:val="en-GB" w:eastAsia="en-GB" w:bidi="en-GB"/>
      </w:rPr>
    </w:lvl>
    <w:lvl w:ilvl="8" w:tplc="9CC83EE4">
      <w:numFmt w:val="bullet"/>
      <w:lvlText w:val="•"/>
      <w:lvlJc w:val="left"/>
      <w:pPr>
        <w:ind w:left="6772" w:hanging="324"/>
      </w:pPr>
      <w:rPr>
        <w:rFonts w:hint="default"/>
        <w:lang w:val="en-GB" w:eastAsia="en-GB" w:bidi="en-GB"/>
      </w:rPr>
    </w:lvl>
  </w:abstractNum>
  <w:abstractNum w:abstractNumId="6" w15:restartNumberingAfterBreak="0">
    <w:nsid w:val="0F2655EE"/>
    <w:multiLevelType w:val="hybridMultilevel"/>
    <w:tmpl w:val="BC720B1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 w15:restartNumberingAfterBreak="0">
    <w:nsid w:val="1029322A"/>
    <w:multiLevelType w:val="hybridMultilevel"/>
    <w:tmpl w:val="06C8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366CA"/>
    <w:multiLevelType w:val="hybridMultilevel"/>
    <w:tmpl w:val="449A4360"/>
    <w:lvl w:ilvl="0" w:tplc="0608AAE4">
      <w:numFmt w:val="bullet"/>
      <w:lvlText w:val=""/>
      <w:lvlJc w:val="left"/>
      <w:pPr>
        <w:ind w:left="424" w:hanging="317"/>
      </w:pPr>
      <w:rPr>
        <w:rFonts w:ascii="Symbol" w:eastAsia="Symbol" w:hAnsi="Symbol" w:cs="Symbol" w:hint="default"/>
        <w:w w:val="99"/>
        <w:sz w:val="20"/>
        <w:szCs w:val="20"/>
        <w:lang w:val="en-GB" w:eastAsia="en-GB" w:bidi="en-GB"/>
      </w:rPr>
    </w:lvl>
    <w:lvl w:ilvl="1" w:tplc="90B02812">
      <w:numFmt w:val="bullet"/>
      <w:lvlText w:val="•"/>
      <w:lvlJc w:val="left"/>
      <w:pPr>
        <w:ind w:left="1213" w:hanging="317"/>
      </w:pPr>
      <w:rPr>
        <w:rFonts w:hint="default"/>
        <w:lang w:val="en-GB" w:eastAsia="en-GB" w:bidi="en-GB"/>
      </w:rPr>
    </w:lvl>
    <w:lvl w:ilvl="2" w:tplc="80AE0D8E">
      <w:numFmt w:val="bullet"/>
      <w:lvlText w:val="•"/>
      <w:lvlJc w:val="left"/>
      <w:pPr>
        <w:ind w:left="2007" w:hanging="317"/>
      </w:pPr>
      <w:rPr>
        <w:rFonts w:hint="default"/>
        <w:lang w:val="en-GB" w:eastAsia="en-GB" w:bidi="en-GB"/>
      </w:rPr>
    </w:lvl>
    <w:lvl w:ilvl="3" w:tplc="82322F1A">
      <w:numFmt w:val="bullet"/>
      <w:lvlText w:val="•"/>
      <w:lvlJc w:val="left"/>
      <w:pPr>
        <w:ind w:left="2800" w:hanging="317"/>
      </w:pPr>
      <w:rPr>
        <w:rFonts w:hint="default"/>
        <w:lang w:val="en-GB" w:eastAsia="en-GB" w:bidi="en-GB"/>
      </w:rPr>
    </w:lvl>
    <w:lvl w:ilvl="4" w:tplc="578E5E20">
      <w:numFmt w:val="bullet"/>
      <w:lvlText w:val="•"/>
      <w:lvlJc w:val="left"/>
      <w:pPr>
        <w:ind w:left="3594" w:hanging="317"/>
      </w:pPr>
      <w:rPr>
        <w:rFonts w:hint="default"/>
        <w:lang w:val="en-GB" w:eastAsia="en-GB" w:bidi="en-GB"/>
      </w:rPr>
    </w:lvl>
    <w:lvl w:ilvl="5" w:tplc="81F88508">
      <w:numFmt w:val="bullet"/>
      <w:lvlText w:val="•"/>
      <w:lvlJc w:val="left"/>
      <w:pPr>
        <w:ind w:left="4388" w:hanging="317"/>
      </w:pPr>
      <w:rPr>
        <w:rFonts w:hint="default"/>
        <w:lang w:val="en-GB" w:eastAsia="en-GB" w:bidi="en-GB"/>
      </w:rPr>
    </w:lvl>
    <w:lvl w:ilvl="6" w:tplc="EBDC108C">
      <w:numFmt w:val="bullet"/>
      <w:lvlText w:val="•"/>
      <w:lvlJc w:val="left"/>
      <w:pPr>
        <w:ind w:left="5181" w:hanging="317"/>
      </w:pPr>
      <w:rPr>
        <w:rFonts w:hint="default"/>
        <w:lang w:val="en-GB" w:eastAsia="en-GB" w:bidi="en-GB"/>
      </w:rPr>
    </w:lvl>
    <w:lvl w:ilvl="7" w:tplc="23B88F4A">
      <w:numFmt w:val="bullet"/>
      <w:lvlText w:val="•"/>
      <w:lvlJc w:val="left"/>
      <w:pPr>
        <w:ind w:left="5975" w:hanging="317"/>
      </w:pPr>
      <w:rPr>
        <w:rFonts w:hint="default"/>
        <w:lang w:val="en-GB" w:eastAsia="en-GB" w:bidi="en-GB"/>
      </w:rPr>
    </w:lvl>
    <w:lvl w:ilvl="8" w:tplc="A4D297E6">
      <w:numFmt w:val="bullet"/>
      <w:lvlText w:val="•"/>
      <w:lvlJc w:val="left"/>
      <w:pPr>
        <w:ind w:left="6768" w:hanging="317"/>
      </w:pPr>
      <w:rPr>
        <w:rFonts w:hint="default"/>
        <w:lang w:val="en-GB" w:eastAsia="en-GB" w:bidi="en-GB"/>
      </w:rPr>
    </w:lvl>
  </w:abstractNum>
  <w:abstractNum w:abstractNumId="9" w15:restartNumberingAfterBreak="0">
    <w:nsid w:val="14900CFB"/>
    <w:multiLevelType w:val="hybridMultilevel"/>
    <w:tmpl w:val="62D8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F6728"/>
    <w:multiLevelType w:val="multilevel"/>
    <w:tmpl w:val="7478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3C0A6F"/>
    <w:multiLevelType w:val="hybridMultilevel"/>
    <w:tmpl w:val="DA36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46E62"/>
    <w:multiLevelType w:val="multilevel"/>
    <w:tmpl w:val="E158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E1CB5"/>
    <w:multiLevelType w:val="hybridMultilevel"/>
    <w:tmpl w:val="032CFAE0"/>
    <w:lvl w:ilvl="0" w:tplc="F56E4264">
      <w:numFmt w:val="bullet"/>
      <w:lvlText w:val=""/>
      <w:lvlJc w:val="left"/>
      <w:pPr>
        <w:ind w:left="424" w:hanging="317"/>
      </w:pPr>
      <w:rPr>
        <w:rFonts w:ascii="Symbol" w:eastAsia="Symbol" w:hAnsi="Symbol" w:cs="Symbol" w:hint="default"/>
        <w:w w:val="99"/>
        <w:sz w:val="20"/>
        <w:szCs w:val="20"/>
        <w:lang w:val="en-GB" w:eastAsia="en-GB" w:bidi="en-GB"/>
      </w:rPr>
    </w:lvl>
    <w:lvl w:ilvl="1" w:tplc="63982EC8">
      <w:numFmt w:val="bullet"/>
      <w:lvlText w:val="•"/>
      <w:lvlJc w:val="left"/>
      <w:pPr>
        <w:ind w:left="1213" w:hanging="317"/>
      </w:pPr>
      <w:rPr>
        <w:rFonts w:hint="default"/>
        <w:lang w:val="en-GB" w:eastAsia="en-GB" w:bidi="en-GB"/>
      </w:rPr>
    </w:lvl>
    <w:lvl w:ilvl="2" w:tplc="34E81CAA">
      <w:numFmt w:val="bullet"/>
      <w:lvlText w:val="•"/>
      <w:lvlJc w:val="left"/>
      <w:pPr>
        <w:ind w:left="2007" w:hanging="317"/>
      </w:pPr>
      <w:rPr>
        <w:rFonts w:hint="default"/>
        <w:lang w:val="en-GB" w:eastAsia="en-GB" w:bidi="en-GB"/>
      </w:rPr>
    </w:lvl>
    <w:lvl w:ilvl="3" w:tplc="26B8CA46">
      <w:numFmt w:val="bullet"/>
      <w:lvlText w:val="•"/>
      <w:lvlJc w:val="left"/>
      <w:pPr>
        <w:ind w:left="2800" w:hanging="317"/>
      </w:pPr>
      <w:rPr>
        <w:rFonts w:hint="default"/>
        <w:lang w:val="en-GB" w:eastAsia="en-GB" w:bidi="en-GB"/>
      </w:rPr>
    </w:lvl>
    <w:lvl w:ilvl="4" w:tplc="8660B326">
      <w:numFmt w:val="bullet"/>
      <w:lvlText w:val="•"/>
      <w:lvlJc w:val="left"/>
      <w:pPr>
        <w:ind w:left="3594" w:hanging="317"/>
      </w:pPr>
      <w:rPr>
        <w:rFonts w:hint="default"/>
        <w:lang w:val="en-GB" w:eastAsia="en-GB" w:bidi="en-GB"/>
      </w:rPr>
    </w:lvl>
    <w:lvl w:ilvl="5" w:tplc="475E3362">
      <w:numFmt w:val="bullet"/>
      <w:lvlText w:val="•"/>
      <w:lvlJc w:val="left"/>
      <w:pPr>
        <w:ind w:left="4388" w:hanging="317"/>
      </w:pPr>
      <w:rPr>
        <w:rFonts w:hint="default"/>
        <w:lang w:val="en-GB" w:eastAsia="en-GB" w:bidi="en-GB"/>
      </w:rPr>
    </w:lvl>
    <w:lvl w:ilvl="6" w:tplc="95BE1D42">
      <w:numFmt w:val="bullet"/>
      <w:lvlText w:val="•"/>
      <w:lvlJc w:val="left"/>
      <w:pPr>
        <w:ind w:left="5181" w:hanging="317"/>
      </w:pPr>
      <w:rPr>
        <w:rFonts w:hint="default"/>
        <w:lang w:val="en-GB" w:eastAsia="en-GB" w:bidi="en-GB"/>
      </w:rPr>
    </w:lvl>
    <w:lvl w:ilvl="7" w:tplc="EDD0F1F0">
      <w:numFmt w:val="bullet"/>
      <w:lvlText w:val="•"/>
      <w:lvlJc w:val="left"/>
      <w:pPr>
        <w:ind w:left="5975" w:hanging="317"/>
      </w:pPr>
      <w:rPr>
        <w:rFonts w:hint="default"/>
        <w:lang w:val="en-GB" w:eastAsia="en-GB" w:bidi="en-GB"/>
      </w:rPr>
    </w:lvl>
    <w:lvl w:ilvl="8" w:tplc="31DAC3A4">
      <w:numFmt w:val="bullet"/>
      <w:lvlText w:val="•"/>
      <w:lvlJc w:val="left"/>
      <w:pPr>
        <w:ind w:left="6768" w:hanging="317"/>
      </w:pPr>
      <w:rPr>
        <w:rFonts w:hint="default"/>
        <w:lang w:val="en-GB" w:eastAsia="en-GB" w:bidi="en-GB"/>
      </w:rPr>
    </w:lvl>
  </w:abstractNum>
  <w:abstractNum w:abstractNumId="14" w15:restartNumberingAfterBreak="0">
    <w:nsid w:val="27261CB6"/>
    <w:multiLevelType w:val="hybridMultilevel"/>
    <w:tmpl w:val="66B00DDC"/>
    <w:lvl w:ilvl="0" w:tplc="3DCE721A">
      <w:numFmt w:val="bullet"/>
      <w:lvlText w:val="•"/>
      <w:lvlJc w:val="left"/>
      <w:pPr>
        <w:ind w:left="360" w:hanging="360"/>
      </w:pPr>
      <w:rPr>
        <w:rFonts w:ascii="Helvetica" w:eastAsia="Verdana"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725251"/>
    <w:multiLevelType w:val="multilevel"/>
    <w:tmpl w:val="50A4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360C74"/>
    <w:multiLevelType w:val="hybridMultilevel"/>
    <w:tmpl w:val="01AA4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0808F4"/>
    <w:multiLevelType w:val="hybridMultilevel"/>
    <w:tmpl w:val="FEDE5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002FAD"/>
    <w:multiLevelType w:val="multilevel"/>
    <w:tmpl w:val="8648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B1C70"/>
    <w:multiLevelType w:val="hybridMultilevel"/>
    <w:tmpl w:val="50BA7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783C86"/>
    <w:multiLevelType w:val="multilevel"/>
    <w:tmpl w:val="31EE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B87D70"/>
    <w:multiLevelType w:val="hybridMultilevel"/>
    <w:tmpl w:val="7CCE79E0"/>
    <w:lvl w:ilvl="0" w:tplc="3DCE721A">
      <w:numFmt w:val="bullet"/>
      <w:lvlText w:val="•"/>
      <w:lvlJc w:val="left"/>
      <w:pPr>
        <w:ind w:left="1080" w:hanging="720"/>
      </w:pPr>
      <w:rPr>
        <w:rFonts w:ascii="Helvetica" w:eastAsia="Verdan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05191"/>
    <w:multiLevelType w:val="hybridMultilevel"/>
    <w:tmpl w:val="E1C8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5D185B"/>
    <w:multiLevelType w:val="hybridMultilevel"/>
    <w:tmpl w:val="445610B2"/>
    <w:lvl w:ilvl="0" w:tplc="E0861666">
      <w:numFmt w:val="bullet"/>
      <w:lvlText w:val=""/>
      <w:lvlJc w:val="left"/>
      <w:pPr>
        <w:ind w:left="720" w:hanging="360"/>
      </w:pPr>
      <w:rPr>
        <w:rFonts w:ascii="Symbol" w:eastAsia="Symbol" w:hAnsi="Symbol" w:cs="Symbol" w:hint="default"/>
        <w:w w:val="99"/>
        <w:sz w:val="20"/>
        <w:szCs w:val="20"/>
        <w:lang w:val="en-GB" w:eastAsia="en-GB" w:bidi="en-GB"/>
      </w:rPr>
    </w:lvl>
    <w:lvl w:ilvl="1" w:tplc="B98E02C0">
      <w:numFmt w:val="bullet"/>
      <w:lvlText w:val="•"/>
      <w:lvlJc w:val="left"/>
      <w:pPr>
        <w:ind w:left="1664" w:hanging="360"/>
      </w:pPr>
      <w:rPr>
        <w:rFonts w:hint="default"/>
        <w:lang w:val="en-GB" w:eastAsia="en-GB" w:bidi="en-GB"/>
      </w:rPr>
    </w:lvl>
    <w:lvl w:ilvl="2" w:tplc="E71836DE">
      <w:numFmt w:val="bullet"/>
      <w:lvlText w:val="•"/>
      <w:lvlJc w:val="left"/>
      <w:pPr>
        <w:ind w:left="2609" w:hanging="360"/>
      </w:pPr>
      <w:rPr>
        <w:rFonts w:hint="default"/>
        <w:lang w:val="en-GB" w:eastAsia="en-GB" w:bidi="en-GB"/>
      </w:rPr>
    </w:lvl>
    <w:lvl w:ilvl="3" w:tplc="6D3C3490">
      <w:numFmt w:val="bullet"/>
      <w:lvlText w:val="•"/>
      <w:lvlJc w:val="left"/>
      <w:pPr>
        <w:ind w:left="3553" w:hanging="360"/>
      </w:pPr>
      <w:rPr>
        <w:rFonts w:hint="default"/>
        <w:lang w:val="en-GB" w:eastAsia="en-GB" w:bidi="en-GB"/>
      </w:rPr>
    </w:lvl>
    <w:lvl w:ilvl="4" w:tplc="04244EAA">
      <w:numFmt w:val="bullet"/>
      <w:lvlText w:val="•"/>
      <w:lvlJc w:val="left"/>
      <w:pPr>
        <w:ind w:left="4498" w:hanging="360"/>
      </w:pPr>
      <w:rPr>
        <w:rFonts w:hint="default"/>
        <w:lang w:val="en-GB" w:eastAsia="en-GB" w:bidi="en-GB"/>
      </w:rPr>
    </w:lvl>
    <w:lvl w:ilvl="5" w:tplc="1FCC422C">
      <w:numFmt w:val="bullet"/>
      <w:lvlText w:val="•"/>
      <w:lvlJc w:val="left"/>
      <w:pPr>
        <w:ind w:left="5443" w:hanging="360"/>
      </w:pPr>
      <w:rPr>
        <w:rFonts w:hint="default"/>
        <w:lang w:val="en-GB" w:eastAsia="en-GB" w:bidi="en-GB"/>
      </w:rPr>
    </w:lvl>
    <w:lvl w:ilvl="6" w:tplc="E7AE82F2">
      <w:numFmt w:val="bullet"/>
      <w:lvlText w:val="•"/>
      <w:lvlJc w:val="left"/>
      <w:pPr>
        <w:ind w:left="6387" w:hanging="360"/>
      </w:pPr>
      <w:rPr>
        <w:rFonts w:hint="default"/>
        <w:lang w:val="en-GB" w:eastAsia="en-GB" w:bidi="en-GB"/>
      </w:rPr>
    </w:lvl>
    <w:lvl w:ilvl="7" w:tplc="0418894E">
      <w:numFmt w:val="bullet"/>
      <w:lvlText w:val="•"/>
      <w:lvlJc w:val="left"/>
      <w:pPr>
        <w:ind w:left="7332" w:hanging="360"/>
      </w:pPr>
      <w:rPr>
        <w:rFonts w:hint="default"/>
        <w:lang w:val="en-GB" w:eastAsia="en-GB" w:bidi="en-GB"/>
      </w:rPr>
    </w:lvl>
    <w:lvl w:ilvl="8" w:tplc="111A83B2">
      <w:numFmt w:val="bullet"/>
      <w:lvlText w:val="•"/>
      <w:lvlJc w:val="left"/>
      <w:pPr>
        <w:ind w:left="8276" w:hanging="360"/>
      </w:pPr>
      <w:rPr>
        <w:rFonts w:hint="default"/>
        <w:lang w:val="en-GB" w:eastAsia="en-GB" w:bidi="en-GB"/>
      </w:rPr>
    </w:lvl>
  </w:abstractNum>
  <w:abstractNum w:abstractNumId="24" w15:restartNumberingAfterBreak="0">
    <w:nsid w:val="6D954244"/>
    <w:multiLevelType w:val="multilevel"/>
    <w:tmpl w:val="E47C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497C9E"/>
    <w:multiLevelType w:val="hybridMultilevel"/>
    <w:tmpl w:val="DDD4BB30"/>
    <w:lvl w:ilvl="0" w:tplc="3DCE721A">
      <w:numFmt w:val="bullet"/>
      <w:lvlText w:val="•"/>
      <w:lvlJc w:val="left"/>
      <w:pPr>
        <w:ind w:left="1080" w:hanging="720"/>
      </w:pPr>
      <w:rPr>
        <w:rFonts w:ascii="Helvetica" w:eastAsia="Verdana"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295759"/>
    <w:multiLevelType w:val="hybridMultilevel"/>
    <w:tmpl w:val="657CC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C36455"/>
    <w:multiLevelType w:val="hybridMultilevel"/>
    <w:tmpl w:val="3814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C4215A"/>
    <w:multiLevelType w:val="hybridMultilevel"/>
    <w:tmpl w:val="C93E0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B7C41"/>
    <w:multiLevelType w:val="multilevel"/>
    <w:tmpl w:val="590A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179835">
    <w:abstractNumId w:val="2"/>
  </w:num>
  <w:num w:numId="2" w16cid:durableId="1507479626">
    <w:abstractNumId w:val="13"/>
  </w:num>
  <w:num w:numId="3" w16cid:durableId="1516922556">
    <w:abstractNumId w:val="5"/>
  </w:num>
  <w:num w:numId="4" w16cid:durableId="1767341420">
    <w:abstractNumId w:val="1"/>
  </w:num>
  <w:num w:numId="5" w16cid:durableId="1810509628">
    <w:abstractNumId w:val="8"/>
  </w:num>
  <w:num w:numId="6" w16cid:durableId="1878472395">
    <w:abstractNumId w:val="23"/>
  </w:num>
  <w:num w:numId="7" w16cid:durableId="788863784">
    <w:abstractNumId w:val="16"/>
  </w:num>
  <w:num w:numId="8" w16cid:durableId="1684622248">
    <w:abstractNumId w:val="22"/>
  </w:num>
  <w:num w:numId="9" w16cid:durableId="1825050529">
    <w:abstractNumId w:val="27"/>
  </w:num>
  <w:num w:numId="10" w16cid:durableId="171115348">
    <w:abstractNumId w:val="17"/>
  </w:num>
  <w:num w:numId="11" w16cid:durableId="171336475">
    <w:abstractNumId w:val="19"/>
  </w:num>
  <w:num w:numId="12" w16cid:durableId="196310375">
    <w:abstractNumId w:val="6"/>
  </w:num>
  <w:num w:numId="13" w16cid:durableId="1898278856">
    <w:abstractNumId w:val="3"/>
  </w:num>
  <w:num w:numId="14" w16cid:durableId="1379817090">
    <w:abstractNumId w:val="26"/>
  </w:num>
  <w:num w:numId="15" w16cid:durableId="976029894">
    <w:abstractNumId w:val="7"/>
  </w:num>
  <w:num w:numId="16" w16cid:durableId="190724728">
    <w:abstractNumId w:val="12"/>
  </w:num>
  <w:num w:numId="17" w16cid:durableId="1307321195">
    <w:abstractNumId w:val="0"/>
  </w:num>
  <w:num w:numId="18" w16cid:durableId="501747477">
    <w:abstractNumId w:val="18"/>
  </w:num>
  <w:num w:numId="19" w16cid:durableId="1112941991">
    <w:abstractNumId w:val="15"/>
  </w:num>
  <w:num w:numId="20" w16cid:durableId="268243461">
    <w:abstractNumId w:val="29"/>
  </w:num>
  <w:num w:numId="21" w16cid:durableId="884678961">
    <w:abstractNumId w:val="10"/>
  </w:num>
  <w:num w:numId="22" w16cid:durableId="961351949">
    <w:abstractNumId w:val="24"/>
  </w:num>
  <w:num w:numId="23" w16cid:durableId="1345016438">
    <w:abstractNumId w:val="20"/>
  </w:num>
  <w:num w:numId="24" w16cid:durableId="218713003">
    <w:abstractNumId w:val="9"/>
  </w:num>
  <w:num w:numId="25" w16cid:durableId="1210458377">
    <w:abstractNumId w:val="21"/>
  </w:num>
  <w:num w:numId="26" w16cid:durableId="164630374">
    <w:abstractNumId w:val="25"/>
  </w:num>
  <w:num w:numId="27" w16cid:durableId="833110194">
    <w:abstractNumId w:val="14"/>
  </w:num>
  <w:num w:numId="28" w16cid:durableId="1438065058">
    <w:abstractNumId w:val="4"/>
  </w:num>
  <w:num w:numId="29" w16cid:durableId="2116710100">
    <w:abstractNumId w:val="11"/>
  </w:num>
  <w:num w:numId="30" w16cid:durableId="9650889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AEC"/>
    <w:rsid w:val="0002591A"/>
    <w:rsid w:val="00034895"/>
    <w:rsid w:val="00037553"/>
    <w:rsid w:val="00041AF6"/>
    <w:rsid w:val="000439F6"/>
    <w:rsid w:val="00045455"/>
    <w:rsid w:val="00050D04"/>
    <w:rsid w:val="000520B3"/>
    <w:rsid w:val="00084EF5"/>
    <w:rsid w:val="00085FA3"/>
    <w:rsid w:val="00093D97"/>
    <w:rsid w:val="000B2CAF"/>
    <w:rsid w:val="000C45B1"/>
    <w:rsid w:val="000D058A"/>
    <w:rsid w:val="000D1356"/>
    <w:rsid w:val="000E41A1"/>
    <w:rsid w:val="000E5108"/>
    <w:rsid w:val="000E62A1"/>
    <w:rsid w:val="001544D2"/>
    <w:rsid w:val="00165C80"/>
    <w:rsid w:val="00173276"/>
    <w:rsid w:val="0017479C"/>
    <w:rsid w:val="00195F32"/>
    <w:rsid w:val="001A4675"/>
    <w:rsid w:val="001A499A"/>
    <w:rsid w:val="001B2DD8"/>
    <w:rsid w:val="001F60D0"/>
    <w:rsid w:val="00225AFE"/>
    <w:rsid w:val="00253ECB"/>
    <w:rsid w:val="00272371"/>
    <w:rsid w:val="00293559"/>
    <w:rsid w:val="002D37D2"/>
    <w:rsid w:val="002D5FFD"/>
    <w:rsid w:val="002E595E"/>
    <w:rsid w:val="002F4792"/>
    <w:rsid w:val="002F741A"/>
    <w:rsid w:val="00310409"/>
    <w:rsid w:val="00325A49"/>
    <w:rsid w:val="00333637"/>
    <w:rsid w:val="003436FC"/>
    <w:rsid w:val="00352F09"/>
    <w:rsid w:val="00364DA8"/>
    <w:rsid w:val="00366663"/>
    <w:rsid w:val="00386FDF"/>
    <w:rsid w:val="00390C76"/>
    <w:rsid w:val="00391824"/>
    <w:rsid w:val="00395B2E"/>
    <w:rsid w:val="003A5AEC"/>
    <w:rsid w:val="003C2988"/>
    <w:rsid w:val="003F0A26"/>
    <w:rsid w:val="003F653F"/>
    <w:rsid w:val="004046F2"/>
    <w:rsid w:val="00415DF7"/>
    <w:rsid w:val="00430DD7"/>
    <w:rsid w:val="004538D0"/>
    <w:rsid w:val="004700BD"/>
    <w:rsid w:val="00475032"/>
    <w:rsid w:val="00494324"/>
    <w:rsid w:val="004A7DEB"/>
    <w:rsid w:val="004C32E6"/>
    <w:rsid w:val="004D70AB"/>
    <w:rsid w:val="00500657"/>
    <w:rsid w:val="005077F5"/>
    <w:rsid w:val="0051459C"/>
    <w:rsid w:val="00531104"/>
    <w:rsid w:val="00544D83"/>
    <w:rsid w:val="00563E4F"/>
    <w:rsid w:val="00567ED2"/>
    <w:rsid w:val="005C1796"/>
    <w:rsid w:val="005D0546"/>
    <w:rsid w:val="00641D61"/>
    <w:rsid w:val="006726E3"/>
    <w:rsid w:val="00680BFD"/>
    <w:rsid w:val="006847E0"/>
    <w:rsid w:val="00692DBE"/>
    <w:rsid w:val="006933E6"/>
    <w:rsid w:val="00695042"/>
    <w:rsid w:val="006B567E"/>
    <w:rsid w:val="006C34AF"/>
    <w:rsid w:val="006D13FF"/>
    <w:rsid w:val="006D383C"/>
    <w:rsid w:val="006E201F"/>
    <w:rsid w:val="006E46AF"/>
    <w:rsid w:val="0071488C"/>
    <w:rsid w:val="00715F5A"/>
    <w:rsid w:val="00720F21"/>
    <w:rsid w:val="00722316"/>
    <w:rsid w:val="00733DA8"/>
    <w:rsid w:val="00735FB5"/>
    <w:rsid w:val="007378FC"/>
    <w:rsid w:val="00750039"/>
    <w:rsid w:val="0075446E"/>
    <w:rsid w:val="007571FC"/>
    <w:rsid w:val="00761EE3"/>
    <w:rsid w:val="0078719B"/>
    <w:rsid w:val="00793587"/>
    <w:rsid w:val="007A2301"/>
    <w:rsid w:val="007B2F7F"/>
    <w:rsid w:val="007C42BB"/>
    <w:rsid w:val="007E5B1A"/>
    <w:rsid w:val="007F1077"/>
    <w:rsid w:val="008054B9"/>
    <w:rsid w:val="008158D8"/>
    <w:rsid w:val="0082634C"/>
    <w:rsid w:val="00831A41"/>
    <w:rsid w:val="008332AB"/>
    <w:rsid w:val="008439FB"/>
    <w:rsid w:val="00845FAC"/>
    <w:rsid w:val="008530E3"/>
    <w:rsid w:val="008658BF"/>
    <w:rsid w:val="00866AC7"/>
    <w:rsid w:val="00867815"/>
    <w:rsid w:val="00891F1B"/>
    <w:rsid w:val="0089251D"/>
    <w:rsid w:val="008B3264"/>
    <w:rsid w:val="008D30E5"/>
    <w:rsid w:val="008E402B"/>
    <w:rsid w:val="008F2804"/>
    <w:rsid w:val="00902981"/>
    <w:rsid w:val="009053F1"/>
    <w:rsid w:val="00926F1A"/>
    <w:rsid w:val="00937BB4"/>
    <w:rsid w:val="009800A0"/>
    <w:rsid w:val="00981D07"/>
    <w:rsid w:val="009A1B03"/>
    <w:rsid w:val="009C11A3"/>
    <w:rsid w:val="009E30F5"/>
    <w:rsid w:val="009E360D"/>
    <w:rsid w:val="009E68F9"/>
    <w:rsid w:val="009F0AD9"/>
    <w:rsid w:val="009F6A42"/>
    <w:rsid w:val="00A03E67"/>
    <w:rsid w:val="00A10348"/>
    <w:rsid w:val="00A12924"/>
    <w:rsid w:val="00A17B12"/>
    <w:rsid w:val="00A27E5F"/>
    <w:rsid w:val="00A44F95"/>
    <w:rsid w:val="00A45354"/>
    <w:rsid w:val="00A464B4"/>
    <w:rsid w:val="00A7753A"/>
    <w:rsid w:val="00A86F85"/>
    <w:rsid w:val="00A87786"/>
    <w:rsid w:val="00A9699D"/>
    <w:rsid w:val="00AA4A09"/>
    <w:rsid w:val="00AB3219"/>
    <w:rsid w:val="00AB60EB"/>
    <w:rsid w:val="00AC7A47"/>
    <w:rsid w:val="00AF1711"/>
    <w:rsid w:val="00AF4B48"/>
    <w:rsid w:val="00B03FB9"/>
    <w:rsid w:val="00B12138"/>
    <w:rsid w:val="00B27CDC"/>
    <w:rsid w:val="00B80A55"/>
    <w:rsid w:val="00B81F11"/>
    <w:rsid w:val="00B8796F"/>
    <w:rsid w:val="00B92065"/>
    <w:rsid w:val="00BA7CB5"/>
    <w:rsid w:val="00BB0E73"/>
    <w:rsid w:val="00BB7035"/>
    <w:rsid w:val="00BE60D9"/>
    <w:rsid w:val="00BF268C"/>
    <w:rsid w:val="00C5520A"/>
    <w:rsid w:val="00C65664"/>
    <w:rsid w:val="00C67B46"/>
    <w:rsid w:val="00C80AC0"/>
    <w:rsid w:val="00C82837"/>
    <w:rsid w:val="00C8764A"/>
    <w:rsid w:val="00C91A60"/>
    <w:rsid w:val="00CE7872"/>
    <w:rsid w:val="00D11594"/>
    <w:rsid w:val="00D357D2"/>
    <w:rsid w:val="00D40623"/>
    <w:rsid w:val="00D50E43"/>
    <w:rsid w:val="00D6451C"/>
    <w:rsid w:val="00D70E51"/>
    <w:rsid w:val="00D738D2"/>
    <w:rsid w:val="00D852C5"/>
    <w:rsid w:val="00D869F3"/>
    <w:rsid w:val="00D9575A"/>
    <w:rsid w:val="00DA24A4"/>
    <w:rsid w:val="00DA5517"/>
    <w:rsid w:val="00DA724E"/>
    <w:rsid w:val="00DB187B"/>
    <w:rsid w:val="00DC68F5"/>
    <w:rsid w:val="00DD5010"/>
    <w:rsid w:val="00DE7C8A"/>
    <w:rsid w:val="00DF1152"/>
    <w:rsid w:val="00DF14DC"/>
    <w:rsid w:val="00DF3193"/>
    <w:rsid w:val="00DF4430"/>
    <w:rsid w:val="00E10371"/>
    <w:rsid w:val="00E24052"/>
    <w:rsid w:val="00E374B5"/>
    <w:rsid w:val="00E5349A"/>
    <w:rsid w:val="00E53A83"/>
    <w:rsid w:val="00E56F2F"/>
    <w:rsid w:val="00E60112"/>
    <w:rsid w:val="00E65692"/>
    <w:rsid w:val="00E70CFA"/>
    <w:rsid w:val="00E77A0A"/>
    <w:rsid w:val="00E93356"/>
    <w:rsid w:val="00E93440"/>
    <w:rsid w:val="00EA2767"/>
    <w:rsid w:val="00EB0E96"/>
    <w:rsid w:val="00ED5FF2"/>
    <w:rsid w:val="00EF0013"/>
    <w:rsid w:val="00EF67E6"/>
    <w:rsid w:val="00F07769"/>
    <w:rsid w:val="00F10776"/>
    <w:rsid w:val="00F17CF3"/>
    <w:rsid w:val="00F20B7F"/>
    <w:rsid w:val="00F22CB7"/>
    <w:rsid w:val="00F27E10"/>
    <w:rsid w:val="00F34AA7"/>
    <w:rsid w:val="00F5045D"/>
    <w:rsid w:val="00F62216"/>
    <w:rsid w:val="00F63469"/>
    <w:rsid w:val="00F935A4"/>
    <w:rsid w:val="00FA6489"/>
    <w:rsid w:val="00FA6DF3"/>
    <w:rsid w:val="00FC2D99"/>
    <w:rsid w:val="00FC4FAB"/>
    <w:rsid w:val="00FE293A"/>
    <w:rsid w:val="00FE3918"/>
    <w:rsid w:val="00FE418D"/>
    <w:rsid w:val="00FF19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9FB82"/>
  <w15:docId w15:val="{BAFBC3F5-1089-4482-8794-610FA26A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n-GB" w:eastAsia="en-GB" w:bidi="en-GB"/>
    </w:rPr>
  </w:style>
  <w:style w:type="paragraph" w:styleId="Heading4">
    <w:name w:val="heading 4"/>
    <w:basedOn w:val="Normal"/>
    <w:next w:val="Normal"/>
    <w:link w:val="Heading4Char"/>
    <w:uiPriority w:val="9"/>
    <w:unhideWhenUsed/>
    <w:qFormat/>
    <w:rsid w:val="002D5FFD"/>
    <w:pPr>
      <w:keepNext/>
      <w:keepLines/>
      <w:widowControl/>
      <w:autoSpaceDE/>
      <w:autoSpaceDN/>
      <w:spacing w:before="40"/>
      <w:outlineLvl w:val="3"/>
    </w:pPr>
    <w:rPr>
      <w:rFonts w:asciiTheme="majorHAnsi" w:eastAsiaTheme="majorEastAsia" w:hAnsiTheme="majorHAnsi" w:cstheme="majorBidi"/>
      <w:i/>
      <w:iCs/>
      <w:color w:val="365F91" w:themeColor="accent1" w:themeShade="B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0D1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356"/>
    <w:rPr>
      <w:rFonts w:ascii="Segoe UI" w:eastAsia="Verdana" w:hAnsi="Segoe UI" w:cs="Segoe UI"/>
      <w:sz w:val="18"/>
      <w:szCs w:val="18"/>
      <w:lang w:val="en-GB" w:eastAsia="en-GB" w:bidi="en-GB"/>
    </w:rPr>
  </w:style>
  <w:style w:type="character" w:styleId="CommentReference">
    <w:name w:val="annotation reference"/>
    <w:basedOn w:val="DefaultParagraphFont"/>
    <w:uiPriority w:val="99"/>
    <w:semiHidden/>
    <w:unhideWhenUsed/>
    <w:rsid w:val="000D1356"/>
    <w:rPr>
      <w:sz w:val="16"/>
      <w:szCs w:val="16"/>
    </w:rPr>
  </w:style>
  <w:style w:type="paragraph" w:styleId="CommentText">
    <w:name w:val="annotation text"/>
    <w:basedOn w:val="Normal"/>
    <w:link w:val="CommentTextChar"/>
    <w:uiPriority w:val="99"/>
    <w:unhideWhenUsed/>
    <w:rsid w:val="000D1356"/>
    <w:rPr>
      <w:sz w:val="20"/>
      <w:szCs w:val="20"/>
    </w:rPr>
  </w:style>
  <w:style w:type="character" w:customStyle="1" w:styleId="CommentTextChar">
    <w:name w:val="Comment Text Char"/>
    <w:basedOn w:val="DefaultParagraphFont"/>
    <w:link w:val="CommentText"/>
    <w:uiPriority w:val="99"/>
    <w:rsid w:val="000D1356"/>
    <w:rPr>
      <w:rFonts w:ascii="Verdana" w:eastAsia="Verdana" w:hAnsi="Verdana" w:cs="Verdana"/>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D1356"/>
    <w:rPr>
      <w:b/>
      <w:bCs/>
    </w:rPr>
  </w:style>
  <w:style w:type="character" w:customStyle="1" w:styleId="CommentSubjectChar">
    <w:name w:val="Comment Subject Char"/>
    <w:basedOn w:val="CommentTextChar"/>
    <w:link w:val="CommentSubject"/>
    <w:uiPriority w:val="99"/>
    <w:semiHidden/>
    <w:rsid w:val="000D1356"/>
    <w:rPr>
      <w:rFonts w:ascii="Verdana" w:eastAsia="Verdana" w:hAnsi="Verdana" w:cs="Verdana"/>
      <w:b/>
      <w:bCs/>
      <w:sz w:val="20"/>
      <w:szCs w:val="20"/>
      <w:lang w:val="en-GB" w:eastAsia="en-GB" w:bidi="en-GB"/>
    </w:rPr>
  </w:style>
  <w:style w:type="paragraph" w:styleId="Header">
    <w:name w:val="header"/>
    <w:basedOn w:val="Normal"/>
    <w:link w:val="HeaderChar"/>
    <w:uiPriority w:val="99"/>
    <w:unhideWhenUsed/>
    <w:rsid w:val="00FA6DF3"/>
    <w:pPr>
      <w:tabs>
        <w:tab w:val="center" w:pos="4513"/>
        <w:tab w:val="right" w:pos="9026"/>
      </w:tabs>
    </w:pPr>
  </w:style>
  <w:style w:type="character" w:customStyle="1" w:styleId="HeaderChar">
    <w:name w:val="Header Char"/>
    <w:basedOn w:val="DefaultParagraphFont"/>
    <w:link w:val="Header"/>
    <w:uiPriority w:val="99"/>
    <w:rsid w:val="00FA6DF3"/>
    <w:rPr>
      <w:rFonts w:ascii="Verdana" w:eastAsia="Verdana" w:hAnsi="Verdana" w:cs="Verdana"/>
      <w:lang w:val="en-GB" w:eastAsia="en-GB" w:bidi="en-GB"/>
    </w:rPr>
  </w:style>
  <w:style w:type="paragraph" w:styleId="Footer">
    <w:name w:val="footer"/>
    <w:basedOn w:val="Normal"/>
    <w:link w:val="FooterChar"/>
    <w:uiPriority w:val="99"/>
    <w:unhideWhenUsed/>
    <w:rsid w:val="00FA6DF3"/>
    <w:pPr>
      <w:tabs>
        <w:tab w:val="center" w:pos="4513"/>
        <w:tab w:val="right" w:pos="9026"/>
      </w:tabs>
    </w:pPr>
  </w:style>
  <w:style w:type="character" w:customStyle="1" w:styleId="FooterChar">
    <w:name w:val="Footer Char"/>
    <w:basedOn w:val="DefaultParagraphFont"/>
    <w:link w:val="Footer"/>
    <w:uiPriority w:val="99"/>
    <w:rsid w:val="00FA6DF3"/>
    <w:rPr>
      <w:rFonts w:ascii="Verdana" w:eastAsia="Verdana" w:hAnsi="Verdana" w:cs="Verdana"/>
      <w:lang w:val="en-GB" w:eastAsia="en-GB" w:bidi="en-GB"/>
    </w:rPr>
  </w:style>
  <w:style w:type="character" w:customStyle="1" w:styleId="Heading4Char">
    <w:name w:val="Heading 4 Char"/>
    <w:basedOn w:val="DefaultParagraphFont"/>
    <w:link w:val="Heading4"/>
    <w:uiPriority w:val="9"/>
    <w:rsid w:val="002D5FFD"/>
    <w:rPr>
      <w:rFonts w:asciiTheme="majorHAnsi" w:eastAsiaTheme="majorEastAsia" w:hAnsiTheme="majorHAnsi" w:cstheme="majorBidi"/>
      <w:i/>
      <w:iCs/>
      <w:color w:val="365F91" w:themeColor="accent1" w:themeShade="BF"/>
      <w:lang w:val="en-GB" w:eastAsia="en-GB"/>
    </w:rPr>
  </w:style>
  <w:style w:type="character" w:customStyle="1" w:styleId="c0">
    <w:name w:val="c0"/>
    <w:basedOn w:val="DefaultParagraphFont"/>
    <w:rsid w:val="002D5FFD"/>
    <w:rPr>
      <w:rFonts w:ascii="inherit" w:hAnsi="inherit" w:hint="default"/>
    </w:rPr>
  </w:style>
  <w:style w:type="paragraph" w:customStyle="1" w:styleId="p1">
    <w:name w:val="p1"/>
    <w:basedOn w:val="Normal"/>
    <w:rsid w:val="002D5FFD"/>
    <w:pPr>
      <w:widowControl/>
      <w:autoSpaceDE/>
      <w:autoSpaceDN/>
      <w:spacing w:before="100" w:beforeAutospacing="1" w:after="100" w:afterAutospacing="1"/>
    </w:pPr>
    <w:rPr>
      <w:rFonts w:ascii="inherit" w:eastAsia="Times New Roman" w:hAnsi="inherit" w:cs="Times New Roman"/>
      <w:sz w:val="24"/>
      <w:szCs w:val="24"/>
      <w:lang w:bidi="ar-SA"/>
    </w:rPr>
  </w:style>
  <w:style w:type="paragraph" w:styleId="NormalWeb">
    <w:name w:val="Normal (Web)"/>
    <w:basedOn w:val="Normal"/>
    <w:uiPriority w:val="99"/>
    <w:unhideWhenUsed/>
    <w:rsid w:val="000D058A"/>
    <w:pPr>
      <w:widowControl/>
      <w:autoSpaceDE/>
      <w:autoSpaceDN/>
      <w:spacing w:after="180"/>
    </w:pPr>
    <w:rPr>
      <w:rFonts w:ascii="Times New Roman" w:eastAsia="Times New Roman" w:hAnsi="Times New Roman" w:cs="Times New Roman"/>
      <w:sz w:val="24"/>
      <w:szCs w:val="24"/>
      <w:lang w:bidi="ar-SA"/>
    </w:rPr>
  </w:style>
  <w:style w:type="paragraph" w:styleId="Revision">
    <w:name w:val="Revision"/>
    <w:hidden/>
    <w:uiPriority w:val="99"/>
    <w:semiHidden/>
    <w:rsid w:val="00DF3193"/>
    <w:pPr>
      <w:widowControl/>
      <w:autoSpaceDE/>
      <w:autoSpaceDN/>
    </w:pPr>
    <w:rPr>
      <w:rFonts w:ascii="Verdana" w:eastAsia="Verdana" w:hAnsi="Verdana" w:cs="Verdana"/>
      <w:lang w:val="en-GB" w:eastAsia="en-GB" w:bidi="en-GB"/>
    </w:rPr>
  </w:style>
  <w:style w:type="paragraph" w:customStyle="1" w:styleId="Default">
    <w:name w:val="Default"/>
    <w:rsid w:val="00395B2E"/>
    <w:pPr>
      <w:widowControl/>
      <w:adjustRightInd w:val="0"/>
    </w:pPr>
    <w:rPr>
      <w:rFonts w:ascii="FreightSans Pro Book" w:hAnsi="FreightSans Pro Book" w:cs="FreightSans Pro Book"/>
      <w:color w:val="000000"/>
      <w:sz w:val="24"/>
      <w:szCs w:val="24"/>
      <w14:ligatures w14:val="standardContextual"/>
    </w:rPr>
  </w:style>
  <w:style w:type="character" w:customStyle="1" w:styleId="A3">
    <w:name w:val="A3"/>
    <w:uiPriority w:val="99"/>
    <w:rsid w:val="00395B2E"/>
    <w:rPr>
      <w:rFonts w:ascii="FreightSans Pro Book" w:hAnsi="FreightSans Pro Book" w:cs="FreightSans Pro Book" w:hint="default"/>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59399">
      <w:bodyDiv w:val="1"/>
      <w:marLeft w:val="0"/>
      <w:marRight w:val="0"/>
      <w:marTop w:val="0"/>
      <w:marBottom w:val="0"/>
      <w:divBdr>
        <w:top w:val="none" w:sz="0" w:space="0" w:color="auto"/>
        <w:left w:val="none" w:sz="0" w:space="0" w:color="auto"/>
        <w:bottom w:val="none" w:sz="0" w:space="0" w:color="auto"/>
        <w:right w:val="none" w:sz="0" w:space="0" w:color="auto"/>
      </w:divBdr>
    </w:div>
    <w:div w:id="402215320">
      <w:bodyDiv w:val="1"/>
      <w:marLeft w:val="0"/>
      <w:marRight w:val="0"/>
      <w:marTop w:val="0"/>
      <w:marBottom w:val="0"/>
      <w:divBdr>
        <w:top w:val="none" w:sz="0" w:space="0" w:color="auto"/>
        <w:left w:val="none" w:sz="0" w:space="0" w:color="auto"/>
        <w:bottom w:val="none" w:sz="0" w:space="0" w:color="auto"/>
        <w:right w:val="none" w:sz="0" w:space="0" w:color="auto"/>
      </w:divBdr>
    </w:div>
    <w:div w:id="478036832">
      <w:bodyDiv w:val="1"/>
      <w:marLeft w:val="0"/>
      <w:marRight w:val="0"/>
      <w:marTop w:val="0"/>
      <w:marBottom w:val="0"/>
      <w:divBdr>
        <w:top w:val="none" w:sz="0" w:space="0" w:color="auto"/>
        <w:left w:val="none" w:sz="0" w:space="0" w:color="auto"/>
        <w:bottom w:val="none" w:sz="0" w:space="0" w:color="auto"/>
        <w:right w:val="none" w:sz="0" w:space="0" w:color="auto"/>
      </w:divBdr>
    </w:div>
    <w:div w:id="614865971">
      <w:bodyDiv w:val="1"/>
      <w:marLeft w:val="0"/>
      <w:marRight w:val="0"/>
      <w:marTop w:val="0"/>
      <w:marBottom w:val="0"/>
      <w:divBdr>
        <w:top w:val="none" w:sz="0" w:space="0" w:color="auto"/>
        <w:left w:val="none" w:sz="0" w:space="0" w:color="auto"/>
        <w:bottom w:val="none" w:sz="0" w:space="0" w:color="auto"/>
        <w:right w:val="none" w:sz="0" w:space="0" w:color="auto"/>
      </w:divBdr>
    </w:div>
    <w:div w:id="915632611">
      <w:bodyDiv w:val="1"/>
      <w:marLeft w:val="0"/>
      <w:marRight w:val="0"/>
      <w:marTop w:val="0"/>
      <w:marBottom w:val="0"/>
      <w:divBdr>
        <w:top w:val="none" w:sz="0" w:space="0" w:color="auto"/>
        <w:left w:val="none" w:sz="0" w:space="0" w:color="auto"/>
        <w:bottom w:val="none" w:sz="0" w:space="0" w:color="auto"/>
        <w:right w:val="none" w:sz="0" w:space="0" w:color="auto"/>
      </w:divBdr>
    </w:div>
    <w:div w:id="929854857">
      <w:bodyDiv w:val="1"/>
      <w:marLeft w:val="0"/>
      <w:marRight w:val="0"/>
      <w:marTop w:val="0"/>
      <w:marBottom w:val="0"/>
      <w:divBdr>
        <w:top w:val="none" w:sz="0" w:space="0" w:color="auto"/>
        <w:left w:val="none" w:sz="0" w:space="0" w:color="auto"/>
        <w:bottom w:val="none" w:sz="0" w:space="0" w:color="auto"/>
        <w:right w:val="none" w:sz="0" w:space="0" w:color="auto"/>
      </w:divBdr>
      <w:divsChild>
        <w:div w:id="1473674010">
          <w:marLeft w:val="446"/>
          <w:marRight w:val="0"/>
          <w:marTop w:val="0"/>
          <w:marBottom w:val="0"/>
          <w:divBdr>
            <w:top w:val="none" w:sz="0" w:space="0" w:color="auto"/>
            <w:left w:val="none" w:sz="0" w:space="0" w:color="auto"/>
            <w:bottom w:val="none" w:sz="0" w:space="0" w:color="auto"/>
            <w:right w:val="none" w:sz="0" w:space="0" w:color="auto"/>
          </w:divBdr>
        </w:div>
        <w:div w:id="1502310723">
          <w:marLeft w:val="446"/>
          <w:marRight w:val="0"/>
          <w:marTop w:val="0"/>
          <w:marBottom w:val="0"/>
          <w:divBdr>
            <w:top w:val="none" w:sz="0" w:space="0" w:color="auto"/>
            <w:left w:val="none" w:sz="0" w:space="0" w:color="auto"/>
            <w:bottom w:val="none" w:sz="0" w:space="0" w:color="auto"/>
            <w:right w:val="none" w:sz="0" w:space="0" w:color="auto"/>
          </w:divBdr>
        </w:div>
      </w:divsChild>
    </w:div>
    <w:div w:id="1076367441">
      <w:bodyDiv w:val="1"/>
      <w:marLeft w:val="0"/>
      <w:marRight w:val="0"/>
      <w:marTop w:val="0"/>
      <w:marBottom w:val="0"/>
      <w:divBdr>
        <w:top w:val="none" w:sz="0" w:space="0" w:color="auto"/>
        <w:left w:val="none" w:sz="0" w:space="0" w:color="auto"/>
        <w:bottom w:val="none" w:sz="0" w:space="0" w:color="auto"/>
        <w:right w:val="none" w:sz="0" w:space="0" w:color="auto"/>
      </w:divBdr>
    </w:div>
    <w:div w:id="1503474335">
      <w:bodyDiv w:val="1"/>
      <w:marLeft w:val="0"/>
      <w:marRight w:val="0"/>
      <w:marTop w:val="0"/>
      <w:marBottom w:val="0"/>
      <w:divBdr>
        <w:top w:val="none" w:sz="0" w:space="0" w:color="auto"/>
        <w:left w:val="none" w:sz="0" w:space="0" w:color="auto"/>
        <w:bottom w:val="none" w:sz="0" w:space="0" w:color="auto"/>
        <w:right w:val="none" w:sz="0" w:space="0" w:color="auto"/>
      </w:divBdr>
    </w:div>
    <w:div w:id="1508860126">
      <w:bodyDiv w:val="1"/>
      <w:marLeft w:val="0"/>
      <w:marRight w:val="0"/>
      <w:marTop w:val="0"/>
      <w:marBottom w:val="0"/>
      <w:divBdr>
        <w:top w:val="none" w:sz="0" w:space="0" w:color="auto"/>
        <w:left w:val="none" w:sz="0" w:space="0" w:color="auto"/>
        <w:bottom w:val="none" w:sz="0" w:space="0" w:color="auto"/>
        <w:right w:val="none" w:sz="0" w:space="0" w:color="auto"/>
      </w:divBdr>
    </w:div>
    <w:div w:id="2120172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Priory Group</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Licensed User</dc:creator>
  <cp:lastModifiedBy>Laura Chambers</cp:lastModifiedBy>
  <cp:revision>2</cp:revision>
  <dcterms:created xsi:type="dcterms:W3CDTF">2024-04-03T13:51:00Z</dcterms:created>
  <dcterms:modified xsi:type="dcterms:W3CDTF">2024-04-03T13:51:00Z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Microsoft® Word 2010</vt:lpwstr>
  </property>
  <property fmtid="{D5CDD505-2E9C-101B-9397-08002B2CF9AE}" pid="4" name="LastSaved">
    <vt:filetime>2021-03-23T00:00:00Z</vt:filetime>
  </property>
</Properties>
</file>